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0F" w:rsidRPr="00DD718D" w:rsidRDefault="003A6A0F" w:rsidP="00670323">
      <w:pPr>
        <w:pBdr>
          <w:top w:val="single" w:sz="4" w:space="1" w:color="auto"/>
          <w:left w:val="single" w:sz="4" w:space="4" w:color="auto"/>
          <w:bottom w:val="single" w:sz="4" w:space="1" w:color="auto"/>
          <w:right w:val="single" w:sz="4" w:space="4" w:color="auto"/>
        </w:pBdr>
        <w:ind w:right="-1"/>
        <w:jc w:val="center"/>
        <w:rPr>
          <w:rFonts w:ascii="Times New Roman" w:hAnsi="Times New Roman"/>
          <w:b/>
          <w:bCs/>
        </w:rPr>
      </w:pPr>
      <w:r w:rsidRPr="00DD718D">
        <w:rPr>
          <w:b/>
        </w:rPr>
        <w:t>Απολογιστική</w:t>
      </w:r>
      <w:r w:rsidR="004636AE" w:rsidRPr="00DD718D">
        <w:rPr>
          <w:b/>
        </w:rPr>
        <w:t xml:space="preserve"> </w:t>
      </w:r>
      <w:r w:rsidRPr="00DD718D">
        <w:rPr>
          <w:b/>
        </w:rPr>
        <w:t>έκθεση</w:t>
      </w:r>
      <w:r w:rsidR="004636AE" w:rsidRPr="00DD718D">
        <w:rPr>
          <w:b/>
        </w:rPr>
        <w:t xml:space="preserve"> </w:t>
      </w:r>
      <w:r w:rsidRPr="00DD718D">
        <w:rPr>
          <w:b/>
        </w:rPr>
        <w:t>προόδου</w:t>
      </w:r>
    </w:p>
    <w:p w:rsidR="004C6842" w:rsidRPr="00891B4C" w:rsidRDefault="004C6842" w:rsidP="008357EA">
      <w:pPr>
        <w:spacing w:line="312" w:lineRule="auto"/>
        <w:rPr>
          <w:rFonts w:ascii="Times New Roman" w:hAnsi="Times New Roman"/>
        </w:rPr>
      </w:pPr>
    </w:p>
    <w:p w:rsidR="004C6842" w:rsidRPr="00912781" w:rsidRDefault="004C6842" w:rsidP="008357EA">
      <w:pPr>
        <w:spacing w:line="312" w:lineRule="auto"/>
        <w:ind w:right="-1"/>
        <w:rPr>
          <w:rFonts w:ascii="Times New Roman" w:hAnsi="Times New Roman"/>
        </w:rPr>
      </w:pPr>
      <w:r w:rsidRPr="00912781">
        <w:rPr>
          <w:rFonts w:ascii="Times New Roman" w:hAnsi="Times New Roman"/>
        </w:rPr>
        <w:t xml:space="preserve">Η παρούσα έκθεση αφορά την επένδυση της επιχείρησης «………………………..» με αριθμό απόφασης υπαγωγής </w:t>
      </w:r>
      <w:r w:rsidR="00530AF0" w:rsidRPr="00912781">
        <w:rPr>
          <w:rFonts w:ascii="Times New Roman" w:hAnsi="Times New Roman"/>
        </w:rPr>
        <w:t>…………….</w:t>
      </w:r>
      <w:r w:rsidRPr="00912781">
        <w:rPr>
          <w:rFonts w:ascii="Times New Roman" w:hAnsi="Times New Roman"/>
        </w:rPr>
        <w:t>/ΥΠΕ/5/</w:t>
      </w:r>
      <w:r w:rsidR="00530AF0" w:rsidRPr="00912781">
        <w:rPr>
          <w:rFonts w:ascii="Times New Roman" w:hAnsi="Times New Roman"/>
        </w:rPr>
        <w:t>……………..</w:t>
      </w:r>
      <w:r w:rsidRPr="00912781">
        <w:rPr>
          <w:rFonts w:ascii="Times New Roman" w:hAnsi="Times New Roman"/>
        </w:rPr>
        <w:t>/Ε/Ν.3299/2004/</w:t>
      </w:r>
      <w:r w:rsidR="00530AF0" w:rsidRPr="00912781">
        <w:rPr>
          <w:rFonts w:ascii="Times New Roman" w:hAnsi="Times New Roman"/>
        </w:rPr>
        <w:t>….</w:t>
      </w:r>
      <w:r w:rsidRPr="00912781">
        <w:rPr>
          <w:rFonts w:ascii="Times New Roman" w:hAnsi="Times New Roman"/>
        </w:rPr>
        <w:t>-</w:t>
      </w:r>
      <w:r w:rsidR="00530AF0" w:rsidRPr="00912781">
        <w:rPr>
          <w:rFonts w:ascii="Times New Roman" w:hAnsi="Times New Roman"/>
        </w:rPr>
        <w:t>…..</w:t>
      </w:r>
      <w:r w:rsidRPr="00912781">
        <w:rPr>
          <w:rFonts w:ascii="Times New Roman" w:hAnsi="Times New Roman"/>
        </w:rPr>
        <w:t>-</w:t>
      </w:r>
      <w:r w:rsidR="00530AF0" w:rsidRPr="00912781">
        <w:rPr>
          <w:rFonts w:ascii="Times New Roman" w:hAnsi="Times New Roman"/>
        </w:rPr>
        <w:t>……</w:t>
      </w:r>
      <w:r w:rsidRPr="00912781">
        <w:rPr>
          <w:rFonts w:ascii="Times New Roman" w:hAnsi="Times New Roman"/>
        </w:rPr>
        <w:t xml:space="preserve"> με έναρξη </w:t>
      </w:r>
      <w:r w:rsidR="00530AF0" w:rsidRPr="00912781">
        <w:rPr>
          <w:rFonts w:ascii="Times New Roman" w:hAnsi="Times New Roman"/>
        </w:rPr>
        <w:t>….</w:t>
      </w:r>
      <w:r w:rsidRPr="00912781">
        <w:rPr>
          <w:rFonts w:ascii="Times New Roman" w:hAnsi="Times New Roman"/>
        </w:rPr>
        <w:t>-</w:t>
      </w:r>
      <w:r w:rsidR="00530AF0" w:rsidRPr="00912781">
        <w:rPr>
          <w:rFonts w:ascii="Times New Roman" w:hAnsi="Times New Roman"/>
        </w:rPr>
        <w:t>….</w:t>
      </w:r>
      <w:r w:rsidRPr="00912781">
        <w:rPr>
          <w:rFonts w:ascii="Times New Roman" w:hAnsi="Times New Roman"/>
        </w:rPr>
        <w:t>-ΧΧ (ΤΙΜ στοιχεία τιμολογίου, κατηγορία δαπάνης) και ολοκλήρωση  (στοιχεία τελευταίας οικονομικής ή διοικητικής πράξης).</w:t>
      </w:r>
    </w:p>
    <w:p w:rsidR="003A6A0F" w:rsidRDefault="003A6A0F" w:rsidP="008357EA">
      <w:pPr>
        <w:spacing w:line="312" w:lineRule="auto"/>
        <w:ind w:left="426" w:hanging="426"/>
        <w:rPr>
          <w:rFonts w:ascii="Times New Roman" w:hAnsi="Times New Roman"/>
        </w:rPr>
      </w:pPr>
    </w:p>
    <w:p w:rsidR="003A6A0F" w:rsidRDefault="003A6A0F" w:rsidP="008357EA">
      <w:pPr>
        <w:spacing w:line="312" w:lineRule="auto"/>
        <w:ind w:left="426" w:hanging="426"/>
        <w:rPr>
          <w:rFonts w:ascii="Times New Roman" w:hAnsi="Times New Roman"/>
          <w:b/>
          <w:bCs/>
        </w:rPr>
      </w:pPr>
      <w:r>
        <w:rPr>
          <w:rFonts w:ascii="Times New Roman" w:hAnsi="Times New Roman"/>
          <w:b/>
          <w:bCs/>
        </w:rPr>
        <w:t>1.</w:t>
      </w:r>
      <w:r>
        <w:rPr>
          <w:rFonts w:ascii="Times New Roman" w:hAnsi="Times New Roman"/>
          <w:b/>
          <w:bCs/>
        </w:rPr>
        <w:tab/>
        <w:t>ΣΤΟΙΧΕΙΑ ΤΟΥ ΕΡΓΟΥ</w:t>
      </w:r>
    </w:p>
    <w:p w:rsidR="003A6A0F" w:rsidRDefault="003A6A0F" w:rsidP="008357EA">
      <w:pPr>
        <w:spacing w:line="312" w:lineRule="auto"/>
        <w:ind w:left="426" w:hanging="426"/>
        <w:rPr>
          <w:rFonts w:ascii="Times New Roman" w:hAnsi="Times New Roman"/>
          <w:b/>
          <w:bCs/>
        </w:rPr>
      </w:pPr>
      <w:r>
        <w:rPr>
          <w:rFonts w:ascii="Times New Roman" w:hAnsi="Times New Roman"/>
          <w:b/>
          <w:bCs/>
        </w:rPr>
        <w:t>1.1</w:t>
      </w:r>
      <w:r>
        <w:rPr>
          <w:rFonts w:ascii="Times New Roman" w:hAnsi="Times New Roman"/>
          <w:b/>
          <w:bCs/>
        </w:rPr>
        <w:tab/>
        <w:t xml:space="preserve">Ταυτότητα Έργου </w:t>
      </w:r>
    </w:p>
    <w:p w:rsidR="003A6A0F" w:rsidRDefault="003A6A0F" w:rsidP="008357EA">
      <w:pPr>
        <w:spacing w:line="312" w:lineRule="auto"/>
        <w:ind w:left="2127" w:hanging="2127"/>
        <w:rPr>
          <w:rFonts w:ascii="Times New Roman" w:hAnsi="Times New Roman"/>
          <w:i/>
          <w:iCs/>
        </w:rPr>
      </w:pPr>
      <w:r>
        <w:rPr>
          <w:rFonts w:ascii="Times New Roman" w:hAnsi="Times New Roman"/>
        </w:rPr>
        <w:t xml:space="preserve">Τίτλος: </w:t>
      </w:r>
      <w:r>
        <w:rPr>
          <w:rFonts w:ascii="Times New Roman" w:hAnsi="Times New Roman"/>
          <w:i/>
          <w:iCs/>
        </w:rPr>
        <w:t>(τίτλος έργου σύμφωνα με Υπουργική Εγκριτική Απόφαση )</w:t>
      </w:r>
    </w:p>
    <w:p w:rsidR="003A6A0F" w:rsidRDefault="003A6A0F" w:rsidP="008357EA">
      <w:pPr>
        <w:spacing w:line="312" w:lineRule="auto"/>
        <w:ind w:left="2127" w:hanging="2127"/>
        <w:rPr>
          <w:rFonts w:ascii="Times New Roman" w:hAnsi="Times New Roman"/>
          <w:i/>
          <w:iCs/>
        </w:rPr>
      </w:pPr>
      <w:r>
        <w:rPr>
          <w:rFonts w:ascii="Times New Roman" w:hAnsi="Times New Roman"/>
        </w:rPr>
        <w:t>Υπουργική Απόφαση Υπαγωγής:</w:t>
      </w:r>
      <w:r>
        <w:rPr>
          <w:rFonts w:ascii="Times New Roman" w:hAnsi="Times New Roman"/>
        </w:rPr>
        <w:tab/>
      </w:r>
      <w:r>
        <w:rPr>
          <w:rFonts w:ascii="Times New Roman" w:hAnsi="Times New Roman"/>
          <w:i/>
          <w:iCs/>
        </w:rPr>
        <w:t>(Α.Π. / ημερομηνία, ΦΕΚ)</w:t>
      </w:r>
    </w:p>
    <w:p w:rsidR="003A6A0F" w:rsidRDefault="003A6A0F" w:rsidP="008357EA">
      <w:pPr>
        <w:spacing w:line="312" w:lineRule="auto"/>
        <w:ind w:left="2127" w:hanging="2127"/>
        <w:rPr>
          <w:rFonts w:ascii="Times New Roman" w:hAnsi="Times New Roman"/>
          <w:i/>
          <w:iCs/>
        </w:rPr>
      </w:pPr>
      <w:r>
        <w:rPr>
          <w:rFonts w:ascii="Times New Roman" w:hAnsi="Times New Roman"/>
        </w:rPr>
        <w:t>Υπουργική Απόφαση Ολοκλήρωσης</w:t>
      </w:r>
      <w:r w:rsidR="00406C0B">
        <w:rPr>
          <w:rFonts w:ascii="Times New Roman" w:hAnsi="Times New Roman"/>
        </w:rPr>
        <w:t>/</w:t>
      </w:r>
      <w:r>
        <w:rPr>
          <w:rFonts w:ascii="Times New Roman" w:hAnsi="Times New Roman"/>
        </w:rPr>
        <w:t>:</w:t>
      </w:r>
      <w:r>
        <w:rPr>
          <w:rFonts w:ascii="Times New Roman" w:hAnsi="Times New Roman"/>
        </w:rPr>
        <w:tab/>
      </w:r>
      <w:r>
        <w:rPr>
          <w:rFonts w:ascii="Times New Roman" w:hAnsi="Times New Roman"/>
          <w:i/>
          <w:iCs/>
        </w:rPr>
        <w:t>(Α.Π. / ημερομηνία, ΦΕΚ)</w:t>
      </w:r>
      <w:r w:rsidR="00406C0B" w:rsidRPr="00406C0B">
        <w:rPr>
          <w:rFonts w:ascii="Times New Roman" w:hAnsi="Times New Roman"/>
          <w:highlight w:val="cyan"/>
        </w:rPr>
        <w:t xml:space="preserve"> Τροποποίηση Υπουργικής Απόφασης Ολοκλήρωσης</w:t>
      </w:r>
      <w:r w:rsidR="00406C0B" w:rsidRPr="00406C0B">
        <w:rPr>
          <w:rFonts w:ascii="Times New Roman" w:hAnsi="Times New Roman"/>
          <w:i/>
          <w:iCs/>
          <w:highlight w:val="cyan"/>
        </w:rPr>
        <w:t>(Α.Π. / ημερομηνία, ΦΕΚ)</w:t>
      </w:r>
    </w:p>
    <w:p w:rsidR="003A6A0F" w:rsidRDefault="003A6A0F" w:rsidP="008357EA">
      <w:pPr>
        <w:spacing w:line="312" w:lineRule="auto"/>
        <w:ind w:left="426" w:hanging="426"/>
        <w:rPr>
          <w:rFonts w:ascii="Times New Roman" w:hAnsi="Times New Roman"/>
          <w:b/>
          <w:bCs/>
        </w:rPr>
      </w:pPr>
      <w:r>
        <w:rPr>
          <w:rFonts w:ascii="Times New Roman" w:hAnsi="Times New Roman"/>
          <w:b/>
          <w:bCs/>
        </w:rPr>
        <w:t>1.2</w:t>
      </w:r>
      <w:r>
        <w:rPr>
          <w:rFonts w:ascii="Times New Roman" w:hAnsi="Times New Roman"/>
          <w:b/>
          <w:bCs/>
        </w:rPr>
        <w:tab/>
        <w:t>Ένταξη Έργου σε Επιχειρησιακό Πρόγραμμα</w:t>
      </w:r>
    </w:p>
    <w:p w:rsidR="003A6A0F" w:rsidRDefault="003A6A0F" w:rsidP="008357EA">
      <w:pPr>
        <w:spacing w:line="312" w:lineRule="auto"/>
        <w:ind w:left="2694" w:hanging="2694"/>
        <w:rPr>
          <w:rFonts w:ascii="Times New Roman" w:hAnsi="Times New Roman"/>
        </w:rPr>
      </w:pPr>
      <w:r>
        <w:rPr>
          <w:rFonts w:ascii="Times New Roman" w:hAnsi="Times New Roman"/>
        </w:rPr>
        <w:t>Κοινοτικό Πλαίσιο Στήριξης:</w:t>
      </w:r>
      <w:r>
        <w:rPr>
          <w:rFonts w:ascii="Times New Roman" w:hAnsi="Times New Roman"/>
        </w:rPr>
        <w:tab/>
      </w:r>
    </w:p>
    <w:p w:rsidR="003A6A0F" w:rsidRDefault="003A6A0F" w:rsidP="008357EA">
      <w:pPr>
        <w:spacing w:line="312" w:lineRule="auto"/>
        <w:ind w:left="2694" w:hanging="2694"/>
        <w:rPr>
          <w:rFonts w:ascii="Times New Roman" w:hAnsi="Times New Roman"/>
        </w:rPr>
      </w:pPr>
      <w:r>
        <w:rPr>
          <w:rFonts w:ascii="Times New Roman" w:hAnsi="Times New Roman"/>
        </w:rPr>
        <w:t>Επιχειρησιακό Πρόγραμμα:</w:t>
      </w:r>
      <w:r>
        <w:rPr>
          <w:rFonts w:ascii="Times New Roman" w:hAnsi="Times New Roman"/>
        </w:rPr>
        <w:tab/>
      </w:r>
    </w:p>
    <w:p w:rsidR="003A6A0F" w:rsidRDefault="003A6A0F" w:rsidP="008357EA">
      <w:pPr>
        <w:spacing w:line="312" w:lineRule="auto"/>
        <w:ind w:left="2694" w:hanging="2694"/>
        <w:rPr>
          <w:rFonts w:ascii="Times New Roman" w:hAnsi="Times New Roman"/>
        </w:rPr>
      </w:pPr>
      <w:r>
        <w:rPr>
          <w:rFonts w:ascii="Times New Roman" w:hAnsi="Times New Roman"/>
        </w:rPr>
        <w:t>Πηγή Χρηματοδότησης:</w:t>
      </w:r>
      <w:r>
        <w:rPr>
          <w:rFonts w:ascii="Times New Roman" w:hAnsi="Times New Roman"/>
        </w:rPr>
        <w:tab/>
        <w:t>ΣΑΕ/............, κωδικός: ...................................</w:t>
      </w:r>
    </w:p>
    <w:p w:rsidR="008357EA" w:rsidRDefault="008357EA" w:rsidP="008357EA">
      <w:pPr>
        <w:spacing w:line="312" w:lineRule="auto"/>
        <w:ind w:left="2694" w:hanging="2694"/>
        <w:rPr>
          <w:rFonts w:ascii="Times New Roman" w:hAnsi="Times New Roman"/>
        </w:rPr>
      </w:pPr>
    </w:p>
    <w:p w:rsidR="003A6A0F" w:rsidRDefault="003A6A0F" w:rsidP="008357EA">
      <w:pPr>
        <w:spacing w:line="312" w:lineRule="auto"/>
        <w:ind w:left="426" w:hanging="426"/>
        <w:rPr>
          <w:rFonts w:ascii="Times New Roman" w:hAnsi="Times New Roman"/>
          <w:b/>
          <w:bCs/>
        </w:rPr>
      </w:pPr>
      <w:r>
        <w:rPr>
          <w:rFonts w:ascii="Times New Roman" w:hAnsi="Times New Roman"/>
          <w:b/>
          <w:bCs/>
        </w:rPr>
        <w:t>2.</w:t>
      </w:r>
      <w:r>
        <w:rPr>
          <w:rFonts w:ascii="Times New Roman" w:hAnsi="Times New Roman"/>
          <w:b/>
          <w:bCs/>
        </w:rPr>
        <w:tab/>
        <w:t>ΦΥΣΙΚΟ ΑΝΤΙΚΕΙΜΕΝΟ</w:t>
      </w:r>
    </w:p>
    <w:p w:rsidR="003A6A0F" w:rsidRDefault="003A6A0F" w:rsidP="008357EA">
      <w:pPr>
        <w:spacing w:line="312" w:lineRule="auto"/>
        <w:ind w:left="426" w:hanging="426"/>
        <w:rPr>
          <w:rFonts w:ascii="Times New Roman" w:hAnsi="Times New Roman"/>
          <w:b/>
          <w:bCs/>
        </w:rPr>
      </w:pPr>
      <w:r>
        <w:rPr>
          <w:rFonts w:ascii="Times New Roman" w:hAnsi="Times New Roman"/>
          <w:b/>
          <w:bCs/>
        </w:rPr>
        <w:t>2.1</w:t>
      </w:r>
      <w:r>
        <w:rPr>
          <w:rFonts w:ascii="Times New Roman" w:hAnsi="Times New Roman"/>
          <w:b/>
          <w:bCs/>
        </w:rPr>
        <w:tab/>
        <w:t>Περιγραφή φυσικού αντικειμένου που υλοποιήθηκε</w:t>
      </w:r>
    </w:p>
    <w:p w:rsidR="003A6A0F" w:rsidRPr="002A5D62" w:rsidRDefault="00406C0B" w:rsidP="008357EA">
      <w:pPr>
        <w:spacing w:line="312" w:lineRule="auto"/>
        <w:ind w:right="-1"/>
        <w:rPr>
          <w:rFonts w:ascii="Times New Roman" w:hAnsi="Times New Roman"/>
          <w:i/>
          <w:iCs/>
        </w:rPr>
      </w:pPr>
      <w:r>
        <w:rPr>
          <w:rFonts w:ascii="Times New Roman" w:hAnsi="Times New Roman"/>
          <w:i/>
          <w:iCs/>
        </w:rPr>
        <w:t>(</w:t>
      </w:r>
      <w:r w:rsidR="003A6A0F" w:rsidRPr="002A5D62">
        <w:rPr>
          <w:rFonts w:ascii="Times New Roman" w:hAnsi="Times New Roman"/>
          <w:i/>
          <w:iCs/>
        </w:rPr>
        <w:t xml:space="preserve">Η περιγραφή </w:t>
      </w:r>
      <w:r w:rsidR="004636AE" w:rsidRPr="002A5D62">
        <w:rPr>
          <w:rFonts w:ascii="Times New Roman" w:hAnsi="Times New Roman"/>
          <w:i/>
          <w:iCs/>
        </w:rPr>
        <w:t xml:space="preserve">του φυσικού και οικονομικού αντικειμένου </w:t>
      </w:r>
      <w:r w:rsidR="004636AE" w:rsidRPr="00406C0B">
        <w:rPr>
          <w:rFonts w:ascii="Times New Roman" w:hAnsi="Times New Roman"/>
          <w:i/>
          <w:iCs/>
          <w:highlight w:val="cyan"/>
        </w:rPr>
        <w:t xml:space="preserve">που </w:t>
      </w:r>
      <w:r w:rsidRPr="00406C0B">
        <w:rPr>
          <w:rFonts w:ascii="Times New Roman" w:hAnsi="Times New Roman"/>
          <w:i/>
          <w:iCs/>
          <w:highlight w:val="cyan"/>
        </w:rPr>
        <w:t>υποβάλλεται</w:t>
      </w:r>
      <w:r>
        <w:rPr>
          <w:rFonts w:ascii="Times New Roman" w:hAnsi="Times New Roman"/>
          <w:i/>
          <w:iCs/>
        </w:rPr>
        <w:t xml:space="preserve"> </w:t>
      </w:r>
      <w:r w:rsidR="003A6A0F" w:rsidRPr="002A5D62">
        <w:rPr>
          <w:rFonts w:ascii="Times New Roman" w:hAnsi="Times New Roman"/>
          <w:i/>
          <w:iCs/>
        </w:rPr>
        <w:t>είναι αναλυτική και ακριβής έτσι ώστε να διαμορφώνεται σαφής εικόνα</w:t>
      </w:r>
      <w:r w:rsidR="004636AE" w:rsidRPr="002A5D62">
        <w:rPr>
          <w:rFonts w:ascii="Times New Roman" w:hAnsi="Times New Roman"/>
          <w:i/>
          <w:iCs/>
        </w:rPr>
        <w:t xml:space="preserve"> της επένδυσης και </w:t>
      </w:r>
      <w:r w:rsidR="003A6A0F" w:rsidRPr="002A5D62">
        <w:rPr>
          <w:rFonts w:ascii="Times New Roman" w:hAnsi="Times New Roman"/>
          <w:i/>
          <w:iCs/>
        </w:rPr>
        <w:t xml:space="preserve"> συνοδεύεται από ποσοτικά στοιχεία των διακριτών τμημάτων του έργου. Το κείμενο της περιγραφής</w:t>
      </w:r>
      <w:r w:rsidR="004636AE" w:rsidRPr="002A5D62">
        <w:rPr>
          <w:rFonts w:ascii="Times New Roman" w:hAnsi="Times New Roman"/>
          <w:i/>
          <w:iCs/>
        </w:rPr>
        <w:t xml:space="preserve"> φυσικού αντικειμένου βρίσκεται σε αρμονική σχέση με τ</w:t>
      </w:r>
      <w:r w:rsidR="003A6A0F" w:rsidRPr="002A5D62">
        <w:rPr>
          <w:rFonts w:ascii="Times New Roman" w:hAnsi="Times New Roman"/>
          <w:i/>
          <w:iCs/>
        </w:rPr>
        <w:t xml:space="preserve">ο εγκεκριμένο </w:t>
      </w:r>
      <w:r w:rsidR="004636AE" w:rsidRPr="002A5D62">
        <w:rPr>
          <w:rFonts w:ascii="Times New Roman" w:hAnsi="Times New Roman"/>
          <w:i/>
          <w:iCs/>
        </w:rPr>
        <w:t>έργο.</w:t>
      </w:r>
    </w:p>
    <w:p w:rsidR="008357EA" w:rsidRPr="002A5D62" w:rsidRDefault="008357EA" w:rsidP="008357EA">
      <w:pPr>
        <w:spacing w:line="312" w:lineRule="auto"/>
        <w:ind w:right="-1"/>
        <w:rPr>
          <w:rFonts w:ascii="Times New Roman" w:hAnsi="Times New Roman"/>
          <w:i/>
          <w:iCs/>
        </w:rPr>
      </w:pPr>
    </w:p>
    <w:p w:rsidR="003A6A0F" w:rsidRDefault="003A6A0F" w:rsidP="008357EA">
      <w:pPr>
        <w:spacing w:line="312" w:lineRule="auto"/>
        <w:ind w:left="426" w:hanging="426"/>
        <w:rPr>
          <w:rFonts w:ascii="Times New Roman" w:hAnsi="Times New Roman"/>
          <w:b/>
          <w:bCs/>
        </w:rPr>
      </w:pPr>
      <w:r>
        <w:rPr>
          <w:rFonts w:ascii="Times New Roman" w:hAnsi="Times New Roman"/>
          <w:b/>
          <w:bCs/>
        </w:rPr>
        <w:t>3.</w:t>
      </w:r>
      <w:r>
        <w:rPr>
          <w:rFonts w:ascii="Times New Roman" w:hAnsi="Times New Roman"/>
          <w:b/>
          <w:bCs/>
        </w:rPr>
        <w:tab/>
        <w:t>ΟΙΚΟΝΟΜΙΚΟ ΑΝΤΙΚΕΙΜΕΝΟ</w:t>
      </w:r>
    </w:p>
    <w:p w:rsidR="003A6A0F" w:rsidRDefault="003A6A0F" w:rsidP="008357EA">
      <w:pPr>
        <w:spacing w:line="312" w:lineRule="auto"/>
        <w:ind w:left="426" w:hanging="426"/>
        <w:rPr>
          <w:rFonts w:ascii="Times New Roman" w:hAnsi="Times New Roman"/>
          <w:b/>
          <w:bCs/>
        </w:rPr>
      </w:pPr>
      <w:r>
        <w:rPr>
          <w:rFonts w:ascii="Times New Roman" w:hAnsi="Times New Roman"/>
          <w:b/>
          <w:bCs/>
        </w:rPr>
        <w:t>3.1</w:t>
      </w:r>
      <w:r>
        <w:rPr>
          <w:rFonts w:ascii="Times New Roman" w:hAnsi="Times New Roman"/>
          <w:b/>
          <w:bCs/>
        </w:rPr>
        <w:tab/>
        <w:t>Συγκεντρωτικός Πίνακας Δαπανών</w:t>
      </w:r>
    </w:p>
    <w:p w:rsidR="004636AE" w:rsidRDefault="004636AE" w:rsidP="008357EA">
      <w:pPr>
        <w:spacing w:line="312" w:lineRule="auto"/>
        <w:ind w:right="-1"/>
        <w:rPr>
          <w:rFonts w:ascii="Times New Roman" w:hAnsi="Times New Roman"/>
          <w:i/>
          <w:iCs/>
        </w:rPr>
      </w:pPr>
      <w:r>
        <w:rPr>
          <w:rFonts w:ascii="Times New Roman" w:hAnsi="Times New Roman"/>
          <w:i/>
          <w:iCs/>
        </w:rPr>
        <w:t>Έχει υποβληθεί</w:t>
      </w:r>
      <w:r w:rsidR="003A6A0F">
        <w:rPr>
          <w:rFonts w:ascii="Times New Roman" w:hAnsi="Times New Roman"/>
          <w:i/>
          <w:iCs/>
        </w:rPr>
        <w:t xml:space="preserve"> συγκεντρωτική κατάσταση δαπανών, σύμφωνα με τον τύπο</w:t>
      </w:r>
      <w:r>
        <w:rPr>
          <w:rFonts w:ascii="Times New Roman" w:hAnsi="Times New Roman"/>
          <w:i/>
          <w:iCs/>
        </w:rPr>
        <w:t xml:space="preserve"> Κατάστασης Συγκεντρωτικών Δαπανών </w:t>
      </w:r>
      <w:r w:rsidR="003A6A0F">
        <w:rPr>
          <w:rFonts w:ascii="Times New Roman" w:hAnsi="Times New Roman"/>
          <w:i/>
          <w:iCs/>
        </w:rPr>
        <w:t xml:space="preserve"> του </w:t>
      </w:r>
      <w:r>
        <w:rPr>
          <w:rFonts w:ascii="Times New Roman" w:hAnsi="Times New Roman"/>
          <w:i/>
          <w:iCs/>
        </w:rPr>
        <w:t>υποδείγματος του Υπουργείου</w:t>
      </w:r>
    </w:p>
    <w:p w:rsidR="003A6A0F" w:rsidRDefault="003A6A0F" w:rsidP="008357EA">
      <w:pPr>
        <w:spacing w:line="312" w:lineRule="auto"/>
        <w:ind w:left="426" w:hanging="426"/>
        <w:rPr>
          <w:rFonts w:ascii="Times New Roman" w:hAnsi="Times New Roman"/>
          <w:b/>
          <w:bCs/>
        </w:rPr>
      </w:pPr>
      <w:r>
        <w:rPr>
          <w:rFonts w:ascii="Times New Roman" w:hAnsi="Times New Roman"/>
          <w:b/>
          <w:bCs/>
        </w:rPr>
        <w:t>3.2</w:t>
      </w:r>
      <w:r>
        <w:rPr>
          <w:rFonts w:ascii="Times New Roman" w:hAnsi="Times New Roman"/>
          <w:b/>
          <w:bCs/>
        </w:rPr>
        <w:tab/>
        <w:t>Συμβατικά Στοιχεία Δαπανών</w:t>
      </w:r>
    </w:p>
    <w:p w:rsidR="002A5D62" w:rsidRDefault="004636AE" w:rsidP="008357EA">
      <w:pPr>
        <w:spacing w:line="312" w:lineRule="auto"/>
        <w:rPr>
          <w:rFonts w:ascii="Times New Roman" w:hAnsi="Times New Roman"/>
          <w:i/>
          <w:iCs/>
        </w:rPr>
      </w:pPr>
      <w:r>
        <w:rPr>
          <w:rFonts w:ascii="Times New Roman" w:hAnsi="Times New Roman"/>
          <w:i/>
          <w:iCs/>
        </w:rPr>
        <w:t xml:space="preserve">Έχουν </w:t>
      </w:r>
      <w:r w:rsidR="002A5D62">
        <w:rPr>
          <w:rFonts w:ascii="Times New Roman" w:hAnsi="Times New Roman"/>
          <w:i/>
          <w:iCs/>
        </w:rPr>
        <w:t>υποβληθεί</w:t>
      </w:r>
    </w:p>
    <w:p w:rsidR="003A6A0F" w:rsidRDefault="00530AF0" w:rsidP="008357EA">
      <w:pPr>
        <w:spacing w:line="312" w:lineRule="auto"/>
        <w:rPr>
          <w:rFonts w:ascii="Times New Roman" w:hAnsi="Times New Roman"/>
          <w:i/>
          <w:iCs/>
        </w:rPr>
      </w:pPr>
      <w:r>
        <w:rPr>
          <w:rFonts w:ascii="Times New Roman" w:hAnsi="Times New Roman"/>
          <w:i/>
          <w:iCs/>
        </w:rPr>
        <w:t xml:space="preserve">- </w:t>
      </w:r>
      <w:r w:rsidR="002A5D62">
        <w:rPr>
          <w:rFonts w:ascii="Times New Roman" w:hAnsi="Times New Roman"/>
          <w:i/>
          <w:iCs/>
        </w:rPr>
        <w:t>όλες οι συμβάσεις προμηθευτών</w:t>
      </w:r>
      <w:r w:rsidR="003A6A0F">
        <w:rPr>
          <w:rFonts w:ascii="Times New Roman" w:hAnsi="Times New Roman"/>
          <w:i/>
          <w:iCs/>
        </w:rPr>
        <w:t xml:space="preserve"> </w:t>
      </w:r>
    </w:p>
    <w:p w:rsidR="003A6A0F" w:rsidRDefault="00530AF0" w:rsidP="008357EA">
      <w:pPr>
        <w:spacing w:line="312" w:lineRule="auto"/>
        <w:ind w:left="426" w:right="-1" w:hanging="437"/>
        <w:rPr>
          <w:rFonts w:ascii="Times New Roman" w:hAnsi="Times New Roman"/>
          <w:i/>
          <w:iCs/>
        </w:rPr>
      </w:pPr>
      <w:r>
        <w:rPr>
          <w:rFonts w:ascii="Times New Roman" w:hAnsi="Times New Roman"/>
          <w:i/>
          <w:iCs/>
        </w:rPr>
        <w:t xml:space="preserve">- </w:t>
      </w:r>
      <w:r w:rsidR="003A6A0F">
        <w:rPr>
          <w:rFonts w:ascii="Times New Roman" w:hAnsi="Times New Roman"/>
          <w:i/>
          <w:iCs/>
        </w:rPr>
        <w:t>όλες οι επιμετρήσεις /αξιολογήσεις των εργασιών βάσει των οποίων πληρώθηκαν οι Ανάδοχοι των εργασιών -όλα τα πρακτικά παραλαβής των υλικών</w:t>
      </w:r>
    </w:p>
    <w:p w:rsidR="003A6A0F" w:rsidRDefault="00530AF0" w:rsidP="008357EA">
      <w:pPr>
        <w:spacing w:line="312" w:lineRule="auto"/>
        <w:ind w:left="426" w:hanging="437"/>
        <w:rPr>
          <w:rFonts w:ascii="Times New Roman" w:hAnsi="Times New Roman"/>
          <w:i/>
          <w:iCs/>
        </w:rPr>
      </w:pPr>
      <w:r>
        <w:rPr>
          <w:rFonts w:ascii="Times New Roman" w:hAnsi="Times New Roman"/>
          <w:i/>
          <w:iCs/>
        </w:rPr>
        <w:t xml:space="preserve">- </w:t>
      </w:r>
      <w:r w:rsidR="003A6A0F">
        <w:rPr>
          <w:rFonts w:ascii="Times New Roman" w:hAnsi="Times New Roman"/>
          <w:i/>
          <w:iCs/>
        </w:rPr>
        <w:t>φωτοαντίγραφα των τιμολογίων και Δελτία Αποστολής</w:t>
      </w:r>
    </w:p>
    <w:p w:rsidR="00B60889" w:rsidRPr="00670323" w:rsidRDefault="00670323" w:rsidP="008357EA">
      <w:pPr>
        <w:spacing w:line="312" w:lineRule="auto"/>
        <w:ind w:left="426" w:hanging="426"/>
        <w:rPr>
          <w:rFonts w:ascii="Times New Roman" w:hAnsi="Times New Roman"/>
          <w:b/>
          <w:bCs/>
        </w:rPr>
      </w:pPr>
      <w:r>
        <w:rPr>
          <w:rFonts w:ascii="Times New Roman" w:hAnsi="Times New Roman"/>
          <w:b/>
          <w:bCs/>
        </w:rPr>
        <w:t>3.3.</w:t>
      </w:r>
      <w:r>
        <w:rPr>
          <w:rFonts w:ascii="Times New Roman" w:hAnsi="Times New Roman"/>
          <w:b/>
          <w:bCs/>
        </w:rPr>
        <w:tab/>
      </w:r>
      <w:r w:rsidR="00B60889" w:rsidRPr="00670323">
        <w:rPr>
          <w:rFonts w:ascii="Times New Roman" w:hAnsi="Times New Roman"/>
          <w:b/>
          <w:bCs/>
        </w:rPr>
        <w:t>Οικονομικά  στοιχεία</w:t>
      </w:r>
    </w:p>
    <w:p w:rsidR="00B60889" w:rsidRPr="009838C4" w:rsidRDefault="0072640D" w:rsidP="008357EA">
      <w:pPr>
        <w:spacing w:line="312" w:lineRule="auto"/>
        <w:ind w:left="426" w:hanging="437"/>
        <w:rPr>
          <w:rFonts w:ascii="Times New Roman" w:hAnsi="Times New Roman"/>
          <w:i/>
          <w:iCs/>
        </w:rPr>
      </w:pPr>
      <w:r w:rsidRPr="009838C4">
        <w:rPr>
          <w:rFonts w:ascii="Times New Roman" w:hAnsi="Times New Roman"/>
          <w:i/>
          <w:iCs/>
        </w:rPr>
        <w:t xml:space="preserve">- </w:t>
      </w:r>
      <w:r w:rsidR="00B60889" w:rsidRPr="009838C4">
        <w:rPr>
          <w:rFonts w:ascii="Times New Roman" w:hAnsi="Times New Roman"/>
          <w:i/>
          <w:iCs/>
        </w:rPr>
        <w:t>Μητρώο Παγίων</w:t>
      </w:r>
      <w:r w:rsidR="00956605" w:rsidRPr="009838C4">
        <w:rPr>
          <w:rFonts w:ascii="Times New Roman" w:hAnsi="Times New Roman"/>
          <w:i/>
          <w:iCs/>
        </w:rPr>
        <w:t xml:space="preserve"> (αναφορά στα σχετικά με την επένδυση)</w:t>
      </w:r>
    </w:p>
    <w:p w:rsidR="00B60889" w:rsidRPr="009838C4" w:rsidRDefault="0072640D" w:rsidP="008357EA">
      <w:pPr>
        <w:spacing w:line="312" w:lineRule="auto"/>
        <w:ind w:left="142" w:right="-1" w:hanging="153"/>
        <w:rPr>
          <w:rFonts w:ascii="Times New Roman" w:hAnsi="Times New Roman"/>
          <w:i/>
          <w:iCs/>
        </w:rPr>
      </w:pPr>
      <w:r w:rsidRPr="009838C4">
        <w:rPr>
          <w:rFonts w:ascii="Times New Roman" w:hAnsi="Times New Roman"/>
          <w:i/>
          <w:iCs/>
        </w:rPr>
        <w:t xml:space="preserve">- </w:t>
      </w:r>
      <w:r w:rsidR="00B60889" w:rsidRPr="009838C4">
        <w:rPr>
          <w:rFonts w:ascii="Times New Roman" w:hAnsi="Times New Roman"/>
          <w:i/>
          <w:iCs/>
        </w:rPr>
        <w:t xml:space="preserve">Ανάλυση του </w:t>
      </w:r>
      <w:proofErr w:type="spellStart"/>
      <w:r w:rsidR="00B60889" w:rsidRPr="009838C4">
        <w:rPr>
          <w:rFonts w:ascii="Times New Roman" w:hAnsi="Times New Roman"/>
          <w:i/>
          <w:iCs/>
        </w:rPr>
        <w:t>λογαρ</w:t>
      </w:r>
      <w:proofErr w:type="spellEnd"/>
      <w:r w:rsidR="00B60889" w:rsidRPr="009838C4">
        <w:rPr>
          <w:rFonts w:ascii="Times New Roman" w:hAnsi="Times New Roman"/>
          <w:i/>
          <w:iCs/>
        </w:rPr>
        <w:t>. 15 του Ε.Γ.Λ..Σ. στους επι</w:t>
      </w:r>
      <w:r w:rsidR="00530AF0" w:rsidRPr="009838C4">
        <w:rPr>
          <w:rFonts w:ascii="Times New Roman" w:hAnsi="Times New Roman"/>
          <w:i/>
          <w:iCs/>
        </w:rPr>
        <w:t xml:space="preserve">μέρους </w:t>
      </w:r>
      <w:proofErr w:type="spellStart"/>
      <w:r w:rsidR="00530AF0" w:rsidRPr="009838C4">
        <w:rPr>
          <w:rFonts w:ascii="Times New Roman" w:hAnsi="Times New Roman"/>
          <w:i/>
          <w:iCs/>
        </w:rPr>
        <w:t>λογ</w:t>
      </w:r>
      <w:proofErr w:type="spellEnd"/>
      <w:r w:rsidR="00530AF0" w:rsidRPr="009838C4">
        <w:rPr>
          <w:rFonts w:ascii="Times New Roman" w:hAnsi="Times New Roman"/>
          <w:i/>
          <w:iCs/>
        </w:rPr>
        <w:t>/</w:t>
      </w:r>
      <w:proofErr w:type="spellStart"/>
      <w:r w:rsidR="00530AF0" w:rsidRPr="009838C4">
        <w:rPr>
          <w:rFonts w:ascii="Times New Roman" w:hAnsi="Times New Roman"/>
          <w:i/>
          <w:iCs/>
        </w:rPr>
        <w:t>σμους</w:t>
      </w:r>
      <w:proofErr w:type="spellEnd"/>
      <w:r w:rsidR="00530AF0" w:rsidRPr="009838C4">
        <w:rPr>
          <w:rFonts w:ascii="Times New Roman" w:hAnsi="Times New Roman"/>
          <w:i/>
          <w:iCs/>
        </w:rPr>
        <w:t xml:space="preserve"> 11, 12, 13, 14</w:t>
      </w:r>
      <w:r w:rsidR="00B60889" w:rsidRPr="009838C4">
        <w:rPr>
          <w:rFonts w:ascii="Times New Roman" w:hAnsi="Times New Roman"/>
          <w:i/>
          <w:iCs/>
        </w:rPr>
        <w:t xml:space="preserve"> </w:t>
      </w:r>
      <w:proofErr w:type="spellStart"/>
      <w:r w:rsidR="00B60889" w:rsidRPr="009838C4">
        <w:rPr>
          <w:rFonts w:ascii="Times New Roman" w:hAnsi="Times New Roman"/>
          <w:i/>
          <w:iCs/>
        </w:rPr>
        <w:t>κ.λ.π</w:t>
      </w:r>
      <w:proofErr w:type="spellEnd"/>
      <w:r w:rsidR="00B60889" w:rsidRPr="009838C4">
        <w:rPr>
          <w:rFonts w:ascii="Times New Roman" w:hAnsi="Times New Roman"/>
          <w:i/>
          <w:iCs/>
        </w:rPr>
        <w:t>. με σαφή αναφορά στο συγκεκριμένο επενδυτικό σχέδιο με αρ. ΥΠΕ/….</w:t>
      </w:r>
    </w:p>
    <w:p w:rsidR="00B60889" w:rsidRDefault="0072640D" w:rsidP="008357EA">
      <w:pPr>
        <w:spacing w:line="312" w:lineRule="auto"/>
        <w:ind w:left="426" w:hanging="437"/>
        <w:rPr>
          <w:rFonts w:ascii="Times New Roman" w:hAnsi="Times New Roman"/>
          <w:i/>
          <w:iCs/>
        </w:rPr>
      </w:pPr>
      <w:r w:rsidRPr="009838C4">
        <w:rPr>
          <w:rFonts w:ascii="Times New Roman" w:hAnsi="Times New Roman"/>
          <w:i/>
          <w:iCs/>
        </w:rPr>
        <w:t xml:space="preserve">- </w:t>
      </w:r>
      <w:r w:rsidR="00B60889" w:rsidRPr="009838C4">
        <w:rPr>
          <w:rFonts w:ascii="Times New Roman" w:hAnsi="Times New Roman"/>
          <w:i/>
          <w:iCs/>
        </w:rPr>
        <w:t xml:space="preserve">Οριστικό ισοζύγιο </w:t>
      </w:r>
      <w:r w:rsidR="00B545EF" w:rsidRPr="009838C4">
        <w:rPr>
          <w:rFonts w:ascii="Times New Roman" w:hAnsi="Times New Roman"/>
          <w:i/>
          <w:iCs/>
        </w:rPr>
        <w:t>που να περιλαμβάνει</w:t>
      </w:r>
      <w:r w:rsidR="00B60889" w:rsidRPr="009838C4">
        <w:rPr>
          <w:rFonts w:ascii="Times New Roman" w:hAnsi="Times New Roman"/>
          <w:i/>
          <w:iCs/>
        </w:rPr>
        <w:t xml:space="preserve"> </w:t>
      </w:r>
      <w:r w:rsidR="00B545EF" w:rsidRPr="009838C4">
        <w:rPr>
          <w:rFonts w:ascii="Times New Roman" w:hAnsi="Times New Roman"/>
          <w:i/>
          <w:iCs/>
        </w:rPr>
        <w:t>όλους τους</w:t>
      </w:r>
      <w:r w:rsidR="00B60889" w:rsidRPr="009838C4">
        <w:rPr>
          <w:rFonts w:ascii="Times New Roman" w:hAnsi="Times New Roman"/>
          <w:i/>
          <w:iCs/>
        </w:rPr>
        <w:t xml:space="preserve"> </w:t>
      </w:r>
      <w:proofErr w:type="spellStart"/>
      <w:r w:rsidR="00B60889" w:rsidRPr="009838C4">
        <w:rPr>
          <w:rFonts w:ascii="Times New Roman" w:hAnsi="Times New Roman"/>
          <w:i/>
          <w:iCs/>
        </w:rPr>
        <w:t>λογ</w:t>
      </w:r>
      <w:proofErr w:type="spellEnd"/>
      <w:r w:rsidR="00B60889" w:rsidRPr="009838C4">
        <w:rPr>
          <w:rFonts w:ascii="Times New Roman" w:hAnsi="Times New Roman"/>
          <w:i/>
          <w:iCs/>
        </w:rPr>
        <w:t>/</w:t>
      </w:r>
      <w:proofErr w:type="spellStart"/>
      <w:r w:rsidR="00B60889" w:rsidRPr="009838C4">
        <w:rPr>
          <w:rFonts w:ascii="Times New Roman" w:hAnsi="Times New Roman"/>
          <w:i/>
          <w:iCs/>
        </w:rPr>
        <w:t>σμ</w:t>
      </w:r>
      <w:r w:rsidR="00B545EF" w:rsidRPr="009838C4">
        <w:rPr>
          <w:rFonts w:ascii="Times New Roman" w:hAnsi="Times New Roman"/>
          <w:i/>
          <w:iCs/>
        </w:rPr>
        <w:t>ούς</w:t>
      </w:r>
      <w:proofErr w:type="spellEnd"/>
      <w:r w:rsidR="00B60889" w:rsidRPr="009838C4">
        <w:rPr>
          <w:rFonts w:ascii="Times New Roman" w:hAnsi="Times New Roman"/>
          <w:i/>
          <w:iCs/>
        </w:rPr>
        <w:t xml:space="preserve"> που αφορούν το</w:t>
      </w:r>
      <w:r w:rsidR="00530AF0" w:rsidRPr="009838C4">
        <w:rPr>
          <w:rFonts w:ascii="Times New Roman" w:hAnsi="Times New Roman"/>
          <w:i/>
          <w:iCs/>
        </w:rPr>
        <w:t xml:space="preserve"> επενδυτικό σχέδιο με αρ. ΥΠΕ/</w:t>
      </w:r>
    </w:p>
    <w:p w:rsidR="008357EA" w:rsidRPr="00B60889" w:rsidRDefault="008357EA" w:rsidP="008357EA">
      <w:pPr>
        <w:spacing w:line="312" w:lineRule="auto"/>
        <w:ind w:left="426" w:hanging="437"/>
        <w:rPr>
          <w:rFonts w:ascii="Times New Roman" w:hAnsi="Times New Roman"/>
          <w:i/>
          <w:iCs/>
        </w:rPr>
      </w:pPr>
    </w:p>
    <w:p w:rsidR="003A6A0F" w:rsidRDefault="003A6A0F" w:rsidP="008357EA">
      <w:pPr>
        <w:spacing w:line="312" w:lineRule="auto"/>
        <w:ind w:left="426" w:hanging="426"/>
        <w:rPr>
          <w:rFonts w:ascii="Times New Roman" w:hAnsi="Times New Roman"/>
          <w:b/>
          <w:bCs/>
        </w:rPr>
      </w:pPr>
      <w:r>
        <w:rPr>
          <w:rFonts w:ascii="Times New Roman" w:hAnsi="Times New Roman"/>
          <w:b/>
          <w:bCs/>
        </w:rPr>
        <w:t>4.</w:t>
      </w:r>
      <w:r>
        <w:rPr>
          <w:rFonts w:ascii="Times New Roman" w:hAnsi="Times New Roman"/>
          <w:b/>
          <w:bCs/>
        </w:rPr>
        <w:tab/>
        <w:t>ΧΡΟΝΙΚΗ ΠΕΡΙΟΔΟΣ ΥΛΟΠΟΙΗΣΗΣ  ΕΡΓΟΥ</w:t>
      </w:r>
    </w:p>
    <w:p w:rsidR="003A6A0F" w:rsidRDefault="003A6A0F" w:rsidP="008357EA">
      <w:pPr>
        <w:spacing w:line="312" w:lineRule="auto"/>
        <w:rPr>
          <w:rFonts w:ascii="Times New Roman" w:hAnsi="Times New Roman"/>
        </w:rPr>
      </w:pPr>
      <w:r>
        <w:rPr>
          <w:rFonts w:ascii="Times New Roman" w:hAnsi="Times New Roman"/>
        </w:rPr>
        <w:t>Έναρξη:</w:t>
      </w:r>
    </w:p>
    <w:p w:rsidR="003A6A0F" w:rsidRDefault="003A6A0F" w:rsidP="008357EA">
      <w:pPr>
        <w:spacing w:line="312" w:lineRule="auto"/>
        <w:rPr>
          <w:rFonts w:ascii="Times New Roman" w:hAnsi="Times New Roman"/>
        </w:rPr>
      </w:pPr>
      <w:r>
        <w:rPr>
          <w:rFonts w:ascii="Times New Roman" w:hAnsi="Times New Roman"/>
        </w:rPr>
        <w:t>Λήξη:</w:t>
      </w:r>
    </w:p>
    <w:p w:rsidR="003A6A0F" w:rsidRDefault="003A6A0F" w:rsidP="008357EA">
      <w:pPr>
        <w:spacing w:line="312" w:lineRule="auto"/>
        <w:rPr>
          <w:rFonts w:ascii="Times New Roman" w:hAnsi="Times New Roman"/>
        </w:rPr>
      </w:pPr>
      <w:r>
        <w:rPr>
          <w:rFonts w:ascii="Times New Roman" w:hAnsi="Times New Roman"/>
        </w:rPr>
        <w:t>Παρατηρήσεις:</w:t>
      </w:r>
    </w:p>
    <w:p w:rsidR="003A6A0F" w:rsidRDefault="002A5D62" w:rsidP="008357EA">
      <w:pPr>
        <w:spacing w:line="312" w:lineRule="auto"/>
        <w:ind w:right="-1"/>
        <w:rPr>
          <w:rFonts w:ascii="Times New Roman" w:hAnsi="Times New Roman"/>
          <w:i/>
          <w:iCs/>
        </w:rPr>
      </w:pPr>
      <w:r>
        <w:rPr>
          <w:rFonts w:ascii="Times New Roman" w:hAnsi="Times New Roman"/>
          <w:i/>
          <w:iCs/>
        </w:rPr>
        <w:t xml:space="preserve">(Στις παρατηρήσεις γίνεται </w:t>
      </w:r>
      <w:r w:rsidR="003A6A0F">
        <w:rPr>
          <w:rFonts w:ascii="Times New Roman" w:hAnsi="Times New Roman"/>
          <w:i/>
          <w:iCs/>
        </w:rPr>
        <w:t xml:space="preserve"> μια σύντομη αναφορά στα προβλήματα ενδεχόμενα που επηρέασαν τον ρυθμό εκτέλεσής του έργου σε σχέση με το αρχικό εγκεκριμένο χρονοδιάγραμμα (π.χ. καθυστερήσεις εγκρίσεων ή χρηματοδοτήσεων, νέα στοιχεία που προέκυψαν κλπ.). </w:t>
      </w:r>
    </w:p>
    <w:p w:rsidR="008357EA" w:rsidRDefault="008357EA" w:rsidP="008357EA">
      <w:pPr>
        <w:spacing w:line="312" w:lineRule="auto"/>
        <w:ind w:right="-1"/>
        <w:rPr>
          <w:rFonts w:ascii="Times New Roman" w:hAnsi="Times New Roman"/>
        </w:rPr>
      </w:pPr>
    </w:p>
    <w:p w:rsidR="003A6A0F" w:rsidRDefault="003A6A0F" w:rsidP="008357EA">
      <w:pPr>
        <w:spacing w:line="312" w:lineRule="auto"/>
        <w:ind w:left="426" w:hanging="426"/>
        <w:rPr>
          <w:rFonts w:ascii="Times New Roman" w:hAnsi="Times New Roman"/>
          <w:b/>
          <w:bCs/>
        </w:rPr>
      </w:pPr>
      <w:r>
        <w:rPr>
          <w:rFonts w:ascii="Times New Roman" w:hAnsi="Times New Roman"/>
          <w:b/>
          <w:bCs/>
        </w:rPr>
        <w:t>5.</w:t>
      </w:r>
      <w:r>
        <w:rPr>
          <w:rFonts w:ascii="Times New Roman" w:hAnsi="Times New Roman"/>
          <w:b/>
          <w:bCs/>
        </w:rPr>
        <w:tab/>
        <w:t>ΛΟΙΠΕΣ ΕΝΕΡΓΕΙΕΣ</w:t>
      </w:r>
    </w:p>
    <w:p w:rsidR="003A6A0F" w:rsidRDefault="00C227EC" w:rsidP="008357EA">
      <w:pPr>
        <w:spacing w:line="312" w:lineRule="auto"/>
        <w:rPr>
          <w:rFonts w:ascii="Times New Roman" w:hAnsi="Times New Roman"/>
          <w:i/>
          <w:iCs/>
        </w:rPr>
      </w:pPr>
      <w:r>
        <w:rPr>
          <w:rFonts w:ascii="Times New Roman" w:hAnsi="Times New Roman"/>
          <w:i/>
          <w:iCs/>
        </w:rPr>
        <w:t xml:space="preserve">Να </w:t>
      </w:r>
      <w:r w:rsidR="003A6A0F">
        <w:rPr>
          <w:rFonts w:ascii="Times New Roman" w:hAnsi="Times New Roman"/>
          <w:i/>
          <w:iCs/>
        </w:rPr>
        <w:t>γίνει ειδικότερη αναφορά σε ενέργειες ΔΙΑΦΗΜΙΣΗΣ</w:t>
      </w:r>
    </w:p>
    <w:p w:rsidR="00A56074" w:rsidRDefault="0030363C" w:rsidP="008357EA">
      <w:pPr>
        <w:spacing w:line="312" w:lineRule="auto"/>
        <w:ind w:right="-1"/>
        <w:rPr>
          <w:rFonts w:ascii="Times New Roman" w:hAnsi="Times New Roman"/>
          <w:i/>
          <w:iCs/>
        </w:rPr>
      </w:pPr>
      <w:r w:rsidRPr="009838C4">
        <w:rPr>
          <w:rFonts w:ascii="Times New Roman" w:hAnsi="Times New Roman"/>
          <w:i/>
          <w:iCs/>
        </w:rPr>
        <w:t xml:space="preserve">Αναρτήθηκε πινακίδα σύμφωνα με </w:t>
      </w:r>
      <w:r w:rsidR="00246B68" w:rsidRPr="009838C4">
        <w:rPr>
          <w:rFonts w:ascii="Times New Roman" w:hAnsi="Times New Roman"/>
          <w:i/>
          <w:iCs/>
        </w:rPr>
        <w:t xml:space="preserve">τα οριζόμενα </w:t>
      </w:r>
      <w:r w:rsidR="00384A2B" w:rsidRPr="009838C4">
        <w:rPr>
          <w:rFonts w:ascii="Times New Roman" w:hAnsi="Times New Roman"/>
          <w:i/>
          <w:iCs/>
        </w:rPr>
        <w:t>στην επιστολή</w:t>
      </w:r>
      <w:r w:rsidRPr="009838C4">
        <w:rPr>
          <w:rFonts w:ascii="Times New Roman" w:hAnsi="Times New Roman"/>
          <w:i/>
          <w:iCs/>
        </w:rPr>
        <w:t xml:space="preserve"> κοινοποίηση</w:t>
      </w:r>
      <w:r w:rsidR="00530AF0" w:rsidRPr="009838C4">
        <w:rPr>
          <w:rFonts w:ascii="Times New Roman" w:hAnsi="Times New Roman"/>
          <w:i/>
          <w:iCs/>
        </w:rPr>
        <w:t xml:space="preserve">ς </w:t>
      </w:r>
      <w:r w:rsidR="00E94318" w:rsidRPr="009838C4">
        <w:rPr>
          <w:rFonts w:ascii="Times New Roman" w:hAnsi="Times New Roman"/>
          <w:i/>
          <w:iCs/>
        </w:rPr>
        <w:t>ένταξης</w:t>
      </w:r>
      <w:r w:rsidRPr="009838C4">
        <w:rPr>
          <w:rFonts w:ascii="Times New Roman" w:hAnsi="Times New Roman"/>
          <w:i/>
          <w:iCs/>
        </w:rPr>
        <w:t xml:space="preserve"> στα συγχρηματοδοτούμενα επενδυτικά σχέδια του Ν.3299/2004</w:t>
      </w:r>
      <w:r w:rsidR="0042187D" w:rsidRPr="009838C4">
        <w:rPr>
          <w:rFonts w:ascii="Times New Roman" w:hAnsi="Times New Roman"/>
          <w:i/>
          <w:iCs/>
        </w:rPr>
        <w:t>.</w:t>
      </w:r>
    </w:p>
    <w:p w:rsidR="00D0275C" w:rsidRPr="00C227EC" w:rsidRDefault="00D0275C" w:rsidP="008357EA">
      <w:pPr>
        <w:spacing w:line="312" w:lineRule="auto"/>
        <w:rPr>
          <w:rFonts w:ascii="Times New Roman" w:hAnsi="Times New Roman"/>
        </w:rPr>
      </w:pPr>
    </w:p>
    <w:p w:rsidR="00D0275C" w:rsidRPr="00C227EC" w:rsidRDefault="00D0275C" w:rsidP="008357EA">
      <w:pPr>
        <w:spacing w:line="312" w:lineRule="auto"/>
        <w:rPr>
          <w:rFonts w:ascii="Times New Roman" w:hAnsi="Times New Roman"/>
          <w:b/>
          <w:u w:val="single"/>
        </w:rPr>
      </w:pPr>
      <w:r w:rsidRPr="00C227EC">
        <w:rPr>
          <w:rFonts w:ascii="Times New Roman" w:hAnsi="Times New Roman"/>
          <w:b/>
          <w:u w:val="single"/>
        </w:rPr>
        <w:t>Δαπάνες αποκτηθέντων αγαθών</w:t>
      </w:r>
    </w:p>
    <w:p w:rsidR="00084526" w:rsidRPr="00C227EC" w:rsidRDefault="00D0275C" w:rsidP="008357EA">
      <w:pPr>
        <w:spacing w:line="312" w:lineRule="auto"/>
        <w:ind w:right="-1"/>
        <w:rPr>
          <w:rFonts w:ascii="Times New Roman" w:hAnsi="Times New Roman"/>
        </w:rPr>
      </w:pPr>
      <w:r w:rsidRPr="00C227EC">
        <w:rPr>
          <w:rFonts w:ascii="Times New Roman" w:hAnsi="Times New Roman"/>
        </w:rPr>
        <w:t>Το ύψος της επένδυση</w:t>
      </w:r>
      <w:r w:rsidR="001F25C5" w:rsidRPr="00C227EC">
        <w:rPr>
          <w:rFonts w:ascii="Times New Roman" w:hAnsi="Times New Roman"/>
        </w:rPr>
        <w:t xml:space="preserve">ς σύμφωνα με την απόφαση </w:t>
      </w:r>
      <w:r w:rsidR="001F25C5" w:rsidRPr="00557451">
        <w:rPr>
          <w:rFonts w:ascii="Times New Roman" w:hAnsi="Times New Roman"/>
          <w:highlight w:val="cyan"/>
        </w:rPr>
        <w:t>ολοκλήρωσης</w:t>
      </w:r>
      <w:r w:rsidR="00557451">
        <w:rPr>
          <w:rFonts w:ascii="Times New Roman" w:hAnsi="Times New Roman"/>
        </w:rPr>
        <w:t xml:space="preserve"> ή τροποποίησης της απόφασης ολοκλήρωσης (π.χ. </w:t>
      </w:r>
      <w:r w:rsidR="00557451" w:rsidRPr="00557451">
        <w:rPr>
          <w:rFonts w:ascii="Times New Roman" w:hAnsi="Times New Roman"/>
          <w:highlight w:val="cyan"/>
        </w:rPr>
        <w:t>αναμόρφωση κόστους)</w:t>
      </w:r>
      <w:r w:rsidR="00557451">
        <w:rPr>
          <w:rFonts w:ascii="Times New Roman" w:hAnsi="Times New Roman"/>
        </w:rPr>
        <w:t xml:space="preserve"> </w:t>
      </w:r>
      <w:r w:rsidRPr="00C227EC">
        <w:rPr>
          <w:rFonts w:ascii="Times New Roman" w:hAnsi="Times New Roman"/>
        </w:rPr>
        <w:t xml:space="preserve"> ανήλθε</w:t>
      </w:r>
      <w:r w:rsidR="001F25C5" w:rsidRPr="00C227EC">
        <w:rPr>
          <w:rFonts w:ascii="Times New Roman" w:hAnsi="Times New Roman"/>
        </w:rPr>
        <w:t xml:space="preserve"> </w:t>
      </w:r>
      <w:r w:rsidR="002A5D62" w:rsidRPr="00C227EC">
        <w:rPr>
          <w:rFonts w:ascii="Times New Roman" w:hAnsi="Times New Roman"/>
        </w:rPr>
        <w:t xml:space="preserve">ανά κατηγορία δαπάνης </w:t>
      </w:r>
      <w:r w:rsidR="001F25C5" w:rsidRPr="00C227EC">
        <w:rPr>
          <w:rFonts w:ascii="Times New Roman" w:hAnsi="Times New Roman"/>
        </w:rPr>
        <w:t>στο</w:t>
      </w:r>
      <w:r w:rsidRPr="00C227EC">
        <w:rPr>
          <w:rFonts w:ascii="Times New Roman" w:hAnsi="Times New Roman"/>
        </w:rPr>
        <w:t xml:space="preserve"> ποσό</w:t>
      </w:r>
      <w:r w:rsidR="002678C0" w:rsidRPr="00C227EC">
        <w:rPr>
          <w:rFonts w:ascii="Times New Roman" w:hAnsi="Times New Roman"/>
        </w:rPr>
        <w:t xml:space="preserve"> </w:t>
      </w:r>
      <w:r w:rsidR="001F25C5" w:rsidRPr="00C227EC">
        <w:rPr>
          <w:rFonts w:ascii="Times New Roman" w:hAnsi="Times New Roman"/>
        </w:rPr>
        <w:t xml:space="preserve">των </w:t>
      </w:r>
      <w:r w:rsidR="001E2EC1" w:rsidRPr="00C227EC">
        <w:rPr>
          <w:rFonts w:ascii="Times New Roman" w:hAnsi="Times New Roman"/>
          <w:bCs/>
        </w:rPr>
        <w:t>……………</w:t>
      </w:r>
      <w:r w:rsidR="00F4436D" w:rsidRPr="00C227EC">
        <w:rPr>
          <w:rFonts w:ascii="Times New Roman" w:hAnsi="Times New Roman"/>
        </w:rPr>
        <w:t>€</w:t>
      </w:r>
      <w:r w:rsidR="002A5D62" w:rsidRPr="00C227EC">
        <w:rPr>
          <w:rFonts w:ascii="Times New Roman" w:hAnsi="Times New Roman"/>
        </w:rPr>
        <w:t xml:space="preserve"> και παρουσιάζεται αναλυτικά στον παρακάτω πίνακα </w:t>
      </w:r>
      <w:r w:rsidR="009426B9" w:rsidRPr="00C227EC">
        <w:rPr>
          <w:rFonts w:ascii="Times New Roman" w:hAnsi="Times New Roman"/>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2977"/>
        <w:gridCol w:w="3685"/>
      </w:tblGrid>
      <w:tr w:rsidR="002A5D62" w:rsidRPr="00C227EC" w:rsidTr="006B7E85">
        <w:tc>
          <w:tcPr>
            <w:tcW w:w="3227" w:type="dxa"/>
          </w:tcPr>
          <w:p w:rsidR="002A5D62" w:rsidRPr="00C227EC" w:rsidRDefault="002A5D62" w:rsidP="00DD718D">
            <w:pPr>
              <w:rPr>
                <w:rFonts w:ascii="Times New Roman" w:hAnsi="Times New Roman"/>
              </w:rPr>
            </w:pPr>
            <w:r w:rsidRPr="00C227EC">
              <w:rPr>
                <w:rFonts w:ascii="Times New Roman" w:hAnsi="Times New Roman"/>
              </w:rPr>
              <w:t>Κατηγορία δαπάνης</w:t>
            </w:r>
          </w:p>
        </w:tc>
        <w:tc>
          <w:tcPr>
            <w:tcW w:w="2977" w:type="dxa"/>
          </w:tcPr>
          <w:p w:rsidR="002A5D62" w:rsidRPr="00C227EC" w:rsidRDefault="002A5D62" w:rsidP="00670323">
            <w:pPr>
              <w:ind w:right="0"/>
              <w:rPr>
                <w:rFonts w:ascii="Times New Roman" w:hAnsi="Times New Roman"/>
              </w:rPr>
            </w:pPr>
            <w:r w:rsidRPr="00C227EC">
              <w:rPr>
                <w:rFonts w:ascii="Times New Roman" w:hAnsi="Times New Roman"/>
              </w:rPr>
              <w:t>Εγκεκριμένο κόστος σύμφωνα με απόφαση</w:t>
            </w:r>
            <w:r w:rsidR="00670323">
              <w:rPr>
                <w:rFonts w:ascii="Times New Roman" w:hAnsi="Times New Roman"/>
              </w:rPr>
              <w:t xml:space="preserve"> </w:t>
            </w:r>
            <w:r w:rsidRPr="00C227EC">
              <w:rPr>
                <w:rFonts w:ascii="Times New Roman" w:hAnsi="Times New Roman"/>
              </w:rPr>
              <w:t>υπαγωγής</w:t>
            </w:r>
          </w:p>
        </w:tc>
        <w:tc>
          <w:tcPr>
            <w:tcW w:w="3685" w:type="dxa"/>
          </w:tcPr>
          <w:p w:rsidR="002A5D62" w:rsidRPr="00C227EC" w:rsidRDefault="002A5D62" w:rsidP="00670323">
            <w:pPr>
              <w:ind w:right="0"/>
              <w:rPr>
                <w:rFonts w:ascii="Times New Roman" w:hAnsi="Times New Roman"/>
              </w:rPr>
            </w:pPr>
            <w:r w:rsidRPr="00C227EC">
              <w:rPr>
                <w:rFonts w:ascii="Times New Roman" w:hAnsi="Times New Roman"/>
              </w:rPr>
              <w:t>Εγκεκριμένο κόστος</w:t>
            </w:r>
            <w:r w:rsidR="00670323">
              <w:rPr>
                <w:rFonts w:ascii="Times New Roman" w:hAnsi="Times New Roman"/>
              </w:rPr>
              <w:t xml:space="preserve"> </w:t>
            </w:r>
            <w:r w:rsidRPr="00C227EC">
              <w:rPr>
                <w:rFonts w:ascii="Times New Roman" w:hAnsi="Times New Roman"/>
              </w:rPr>
              <w:t>σύμφωνα με απόφαση</w:t>
            </w:r>
            <w:r w:rsidR="00670323">
              <w:rPr>
                <w:rFonts w:ascii="Times New Roman" w:hAnsi="Times New Roman"/>
              </w:rPr>
              <w:t xml:space="preserve"> </w:t>
            </w:r>
            <w:r w:rsidRPr="00C227EC">
              <w:rPr>
                <w:rFonts w:ascii="Times New Roman" w:hAnsi="Times New Roman"/>
              </w:rPr>
              <w:t>ολοκλήρωσης</w:t>
            </w:r>
          </w:p>
        </w:tc>
      </w:tr>
      <w:tr w:rsidR="002A5D62" w:rsidRPr="00C227EC" w:rsidTr="006B7E85">
        <w:tc>
          <w:tcPr>
            <w:tcW w:w="3227" w:type="dxa"/>
          </w:tcPr>
          <w:p w:rsidR="002A5D62" w:rsidRPr="00C227EC" w:rsidRDefault="002A5D62" w:rsidP="00DD718D">
            <w:pPr>
              <w:rPr>
                <w:rFonts w:ascii="Times New Roman" w:hAnsi="Times New Roman"/>
              </w:rPr>
            </w:pPr>
          </w:p>
        </w:tc>
        <w:tc>
          <w:tcPr>
            <w:tcW w:w="2977" w:type="dxa"/>
          </w:tcPr>
          <w:p w:rsidR="002A5D62" w:rsidRPr="00C227EC" w:rsidRDefault="002A5D62" w:rsidP="00DD718D">
            <w:pPr>
              <w:rPr>
                <w:rFonts w:ascii="Times New Roman" w:hAnsi="Times New Roman"/>
              </w:rPr>
            </w:pPr>
          </w:p>
        </w:tc>
        <w:tc>
          <w:tcPr>
            <w:tcW w:w="3685" w:type="dxa"/>
          </w:tcPr>
          <w:p w:rsidR="002A5D62" w:rsidRPr="00C227EC" w:rsidRDefault="002A5D62" w:rsidP="00DD718D">
            <w:pPr>
              <w:rPr>
                <w:rFonts w:ascii="Times New Roman" w:hAnsi="Times New Roman"/>
              </w:rPr>
            </w:pPr>
          </w:p>
        </w:tc>
      </w:tr>
      <w:tr w:rsidR="002A5D62" w:rsidRPr="00C227EC" w:rsidTr="006B7E85">
        <w:tc>
          <w:tcPr>
            <w:tcW w:w="3227" w:type="dxa"/>
          </w:tcPr>
          <w:p w:rsidR="002A5D62" w:rsidRPr="00C227EC" w:rsidRDefault="002A5D62" w:rsidP="00DD718D">
            <w:pPr>
              <w:rPr>
                <w:rFonts w:ascii="Times New Roman" w:hAnsi="Times New Roman"/>
              </w:rPr>
            </w:pPr>
          </w:p>
        </w:tc>
        <w:tc>
          <w:tcPr>
            <w:tcW w:w="2977" w:type="dxa"/>
          </w:tcPr>
          <w:p w:rsidR="002A5D62" w:rsidRPr="00C227EC" w:rsidRDefault="002A5D62" w:rsidP="00DD718D">
            <w:pPr>
              <w:rPr>
                <w:rFonts w:ascii="Times New Roman" w:hAnsi="Times New Roman"/>
              </w:rPr>
            </w:pPr>
          </w:p>
        </w:tc>
        <w:tc>
          <w:tcPr>
            <w:tcW w:w="3685" w:type="dxa"/>
          </w:tcPr>
          <w:p w:rsidR="002A5D62" w:rsidRPr="00C227EC" w:rsidRDefault="002A5D62" w:rsidP="00DD718D">
            <w:pPr>
              <w:rPr>
                <w:rFonts w:ascii="Times New Roman" w:hAnsi="Times New Roman"/>
              </w:rPr>
            </w:pPr>
          </w:p>
        </w:tc>
      </w:tr>
      <w:tr w:rsidR="002A5D62" w:rsidRPr="00C227EC" w:rsidTr="006B7E85">
        <w:tc>
          <w:tcPr>
            <w:tcW w:w="3227" w:type="dxa"/>
          </w:tcPr>
          <w:p w:rsidR="002A5D62" w:rsidRPr="00C227EC" w:rsidRDefault="002A5D62" w:rsidP="00DD718D">
            <w:pPr>
              <w:rPr>
                <w:rFonts w:ascii="Times New Roman" w:hAnsi="Times New Roman"/>
              </w:rPr>
            </w:pPr>
          </w:p>
        </w:tc>
        <w:tc>
          <w:tcPr>
            <w:tcW w:w="2977" w:type="dxa"/>
          </w:tcPr>
          <w:p w:rsidR="002A5D62" w:rsidRPr="00C227EC" w:rsidRDefault="002A5D62" w:rsidP="00DD718D">
            <w:pPr>
              <w:rPr>
                <w:rFonts w:ascii="Times New Roman" w:hAnsi="Times New Roman"/>
              </w:rPr>
            </w:pPr>
          </w:p>
        </w:tc>
        <w:tc>
          <w:tcPr>
            <w:tcW w:w="3685" w:type="dxa"/>
          </w:tcPr>
          <w:p w:rsidR="002A5D62" w:rsidRPr="00C227EC" w:rsidRDefault="002A5D62" w:rsidP="00DD718D">
            <w:pPr>
              <w:rPr>
                <w:rFonts w:ascii="Times New Roman" w:hAnsi="Times New Roman"/>
              </w:rPr>
            </w:pPr>
          </w:p>
        </w:tc>
      </w:tr>
      <w:tr w:rsidR="005B516F" w:rsidRPr="00C227EC" w:rsidTr="006B7E85">
        <w:tc>
          <w:tcPr>
            <w:tcW w:w="3227" w:type="dxa"/>
          </w:tcPr>
          <w:p w:rsidR="005B516F" w:rsidRPr="00C227EC" w:rsidRDefault="005B516F" w:rsidP="00DD718D">
            <w:pPr>
              <w:rPr>
                <w:rFonts w:ascii="Times New Roman" w:hAnsi="Times New Roman"/>
              </w:rPr>
            </w:pPr>
          </w:p>
        </w:tc>
        <w:tc>
          <w:tcPr>
            <w:tcW w:w="2977" w:type="dxa"/>
          </w:tcPr>
          <w:p w:rsidR="005B516F" w:rsidRPr="00C227EC" w:rsidRDefault="005B516F" w:rsidP="00DD718D">
            <w:pPr>
              <w:rPr>
                <w:rFonts w:ascii="Times New Roman" w:hAnsi="Times New Roman"/>
              </w:rPr>
            </w:pPr>
          </w:p>
        </w:tc>
        <w:tc>
          <w:tcPr>
            <w:tcW w:w="3685" w:type="dxa"/>
          </w:tcPr>
          <w:p w:rsidR="005B516F" w:rsidRPr="00C227EC" w:rsidRDefault="005B516F" w:rsidP="00DD718D">
            <w:pPr>
              <w:rPr>
                <w:rFonts w:ascii="Times New Roman" w:hAnsi="Times New Roman"/>
              </w:rPr>
            </w:pPr>
          </w:p>
        </w:tc>
      </w:tr>
      <w:tr w:rsidR="005B516F" w:rsidRPr="00C227EC" w:rsidTr="006B7E85">
        <w:tc>
          <w:tcPr>
            <w:tcW w:w="3227" w:type="dxa"/>
          </w:tcPr>
          <w:p w:rsidR="005B516F" w:rsidRPr="00C227EC" w:rsidRDefault="005B516F" w:rsidP="00DD718D">
            <w:pPr>
              <w:rPr>
                <w:rFonts w:ascii="Times New Roman" w:hAnsi="Times New Roman"/>
              </w:rPr>
            </w:pPr>
          </w:p>
        </w:tc>
        <w:tc>
          <w:tcPr>
            <w:tcW w:w="2977" w:type="dxa"/>
          </w:tcPr>
          <w:p w:rsidR="005B516F" w:rsidRPr="00C227EC" w:rsidRDefault="005B516F" w:rsidP="00DD718D">
            <w:pPr>
              <w:rPr>
                <w:rFonts w:ascii="Times New Roman" w:hAnsi="Times New Roman"/>
              </w:rPr>
            </w:pPr>
          </w:p>
        </w:tc>
        <w:tc>
          <w:tcPr>
            <w:tcW w:w="3685" w:type="dxa"/>
          </w:tcPr>
          <w:p w:rsidR="005B516F" w:rsidRPr="00C227EC" w:rsidRDefault="005B516F" w:rsidP="00DD718D">
            <w:pPr>
              <w:rPr>
                <w:rFonts w:ascii="Times New Roman" w:hAnsi="Times New Roman"/>
              </w:rPr>
            </w:pPr>
          </w:p>
        </w:tc>
      </w:tr>
      <w:tr w:rsidR="002A5D62" w:rsidRPr="00C227EC" w:rsidTr="006B7E85">
        <w:tc>
          <w:tcPr>
            <w:tcW w:w="3227" w:type="dxa"/>
          </w:tcPr>
          <w:p w:rsidR="002A5D62" w:rsidRPr="00C227EC" w:rsidRDefault="002A5D62" w:rsidP="00DD718D">
            <w:pPr>
              <w:rPr>
                <w:rFonts w:ascii="Times New Roman" w:hAnsi="Times New Roman"/>
              </w:rPr>
            </w:pPr>
          </w:p>
        </w:tc>
        <w:tc>
          <w:tcPr>
            <w:tcW w:w="2977" w:type="dxa"/>
          </w:tcPr>
          <w:p w:rsidR="002A5D62" w:rsidRPr="00C227EC" w:rsidRDefault="002A5D62" w:rsidP="00DD718D">
            <w:pPr>
              <w:rPr>
                <w:rFonts w:ascii="Times New Roman" w:hAnsi="Times New Roman"/>
              </w:rPr>
            </w:pPr>
          </w:p>
        </w:tc>
        <w:tc>
          <w:tcPr>
            <w:tcW w:w="3685" w:type="dxa"/>
          </w:tcPr>
          <w:p w:rsidR="002A5D62" w:rsidRPr="00C227EC" w:rsidRDefault="002A5D62" w:rsidP="00DD718D">
            <w:pPr>
              <w:rPr>
                <w:rFonts w:ascii="Times New Roman" w:hAnsi="Times New Roman"/>
              </w:rPr>
            </w:pPr>
          </w:p>
        </w:tc>
      </w:tr>
      <w:tr w:rsidR="002A5D62" w:rsidRPr="00C227EC" w:rsidTr="006B7E85">
        <w:tc>
          <w:tcPr>
            <w:tcW w:w="3227" w:type="dxa"/>
          </w:tcPr>
          <w:p w:rsidR="002A5D62" w:rsidRPr="005B516F" w:rsidRDefault="002A5D62" w:rsidP="00DD718D">
            <w:pPr>
              <w:rPr>
                <w:rFonts w:ascii="Times New Roman" w:hAnsi="Times New Roman"/>
                <w:b/>
              </w:rPr>
            </w:pPr>
          </w:p>
        </w:tc>
        <w:tc>
          <w:tcPr>
            <w:tcW w:w="2977" w:type="dxa"/>
          </w:tcPr>
          <w:p w:rsidR="002A5D62" w:rsidRPr="00C227EC" w:rsidRDefault="002A5D62" w:rsidP="00DD718D">
            <w:pPr>
              <w:rPr>
                <w:rFonts w:ascii="Times New Roman" w:hAnsi="Times New Roman"/>
              </w:rPr>
            </w:pPr>
          </w:p>
        </w:tc>
        <w:tc>
          <w:tcPr>
            <w:tcW w:w="3685" w:type="dxa"/>
          </w:tcPr>
          <w:p w:rsidR="002A5D62" w:rsidRPr="00C227EC" w:rsidRDefault="002A5D62" w:rsidP="00DD718D">
            <w:pPr>
              <w:rPr>
                <w:rFonts w:ascii="Times New Roman" w:hAnsi="Times New Roman"/>
              </w:rPr>
            </w:pPr>
          </w:p>
        </w:tc>
      </w:tr>
    </w:tbl>
    <w:p w:rsidR="003C3F73" w:rsidRPr="00C227EC" w:rsidRDefault="003C3F73" w:rsidP="00DD718D">
      <w:pPr>
        <w:rPr>
          <w:rFonts w:ascii="Times New Roman" w:hAnsi="Times New Roman"/>
        </w:rPr>
      </w:pPr>
    </w:p>
    <w:p w:rsidR="003C3F73" w:rsidRPr="00C227EC" w:rsidRDefault="003C3F73" w:rsidP="008357EA">
      <w:pPr>
        <w:spacing w:line="312" w:lineRule="auto"/>
        <w:ind w:right="-1"/>
        <w:rPr>
          <w:rFonts w:ascii="Times New Roman" w:hAnsi="Times New Roman"/>
        </w:rPr>
      </w:pPr>
      <w:r w:rsidRPr="00C227EC">
        <w:rPr>
          <w:rFonts w:ascii="Times New Roman" w:hAnsi="Times New Roman"/>
        </w:rPr>
        <w:t>Οι τραπεζικοί λογαριασμοί της εταιρείας που χρησιμοποιήθηκαν για την εξόφληση των προμηθευτών των ως άνω</w:t>
      </w:r>
      <w:r w:rsidR="00DD526C" w:rsidRPr="00C227EC">
        <w:rPr>
          <w:rFonts w:ascii="Times New Roman" w:hAnsi="Times New Roman"/>
        </w:rPr>
        <w:t xml:space="preserve"> δαπανών </w:t>
      </w:r>
      <w:r w:rsidRPr="00C227EC">
        <w:rPr>
          <w:rFonts w:ascii="Times New Roman" w:hAnsi="Times New Roman"/>
        </w:rPr>
        <w:t xml:space="preserve">είναι οι: </w:t>
      </w:r>
    </w:p>
    <w:p w:rsidR="006561DF" w:rsidRPr="00C227EC" w:rsidRDefault="00C227EC" w:rsidP="008357EA">
      <w:pPr>
        <w:numPr>
          <w:ilvl w:val="0"/>
          <w:numId w:val="4"/>
        </w:numPr>
        <w:spacing w:line="312" w:lineRule="auto"/>
        <w:rPr>
          <w:rFonts w:ascii="Times New Roman" w:hAnsi="Times New Roman"/>
        </w:rPr>
      </w:pPr>
      <w:r w:rsidRPr="00C227EC">
        <w:rPr>
          <w:rFonts w:ascii="Times New Roman" w:hAnsi="Times New Roman"/>
        </w:rPr>
        <w:t>Τράπεζα…………………………….</w:t>
      </w:r>
      <w:r w:rsidR="00781AC0" w:rsidRPr="00C227EC">
        <w:rPr>
          <w:rFonts w:ascii="Times New Roman" w:hAnsi="Times New Roman"/>
        </w:rPr>
        <w:t xml:space="preserve"> : </w:t>
      </w:r>
      <w:r w:rsidR="00066B87" w:rsidRPr="00C227EC">
        <w:rPr>
          <w:rFonts w:ascii="Times New Roman" w:hAnsi="Times New Roman"/>
          <w:lang w:val="en-US"/>
        </w:rPr>
        <w:t>GR</w:t>
      </w:r>
      <w:r w:rsidR="00066B87" w:rsidRPr="00C227EC">
        <w:rPr>
          <w:rFonts w:ascii="Times New Roman" w:hAnsi="Times New Roman"/>
        </w:rPr>
        <w:t>5</w:t>
      </w:r>
      <w:r w:rsidRPr="00C227EC">
        <w:rPr>
          <w:rFonts w:ascii="Times New Roman" w:hAnsi="Times New Roman"/>
        </w:rPr>
        <w:t>………………………..</w:t>
      </w:r>
    </w:p>
    <w:p w:rsidR="006561DF" w:rsidRPr="00C227EC" w:rsidRDefault="006561DF" w:rsidP="008357EA">
      <w:pPr>
        <w:spacing w:line="312" w:lineRule="auto"/>
        <w:rPr>
          <w:rFonts w:ascii="Times New Roman" w:hAnsi="Times New Roman"/>
        </w:rPr>
      </w:pPr>
    </w:p>
    <w:p w:rsidR="006561DF" w:rsidRPr="00C227EC" w:rsidRDefault="006561DF" w:rsidP="008357EA">
      <w:pPr>
        <w:spacing w:line="312" w:lineRule="auto"/>
        <w:rPr>
          <w:rFonts w:ascii="Times New Roman" w:hAnsi="Times New Roman"/>
          <w:b/>
          <w:u w:val="single"/>
        </w:rPr>
      </w:pPr>
      <w:r w:rsidRPr="00C227EC">
        <w:rPr>
          <w:rFonts w:ascii="Times New Roman" w:hAnsi="Times New Roman"/>
          <w:b/>
          <w:u w:val="single"/>
        </w:rPr>
        <w:t>Χρηματοδότηση επενδυτικού σχεδίου.</w:t>
      </w:r>
    </w:p>
    <w:p w:rsidR="006561DF" w:rsidRPr="00C227EC" w:rsidRDefault="006561DF" w:rsidP="008357EA">
      <w:pPr>
        <w:spacing w:line="312" w:lineRule="auto"/>
        <w:ind w:right="-1"/>
        <w:rPr>
          <w:rFonts w:ascii="Times New Roman" w:hAnsi="Times New Roman"/>
        </w:rPr>
      </w:pPr>
      <w:r w:rsidRPr="00C227EC">
        <w:rPr>
          <w:rFonts w:ascii="Times New Roman" w:hAnsi="Times New Roman"/>
        </w:rPr>
        <w:t>Η χρηματοδ</w:t>
      </w:r>
      <w:r w:rsidR="003A208A" w:rsidRPr="00C227EC">
        <w:rPr>
          <w:rFonts w:ascii="Times New Roman" w:hAnsi="Times New Roman"/>
        </w:rPr>
        <w:t>οτική εξυπηρέτηση της επένδυσης</w:t>
      </w:r>
      <w:r w:rsidRPr="00C227EC">
        <w:rPr>
          <w:rFonts w:ascii="Times New Roman" w:hAnsi="Times New Roman"/>
        </w:rPr>
        <w:t>,</w:t>
      </w:r>
      <w:r w:rsidR="003A208A" w:rsidRPr="00C227EC">
        <w:rPr>
          <w:rFonts w:ascii="Times New Roman" w:hAnsi="Times New Roman"/>
        </w:rPr>
        <w:t xml:space="preserve"> </w:t>
      </w:r>
      <w:r w:rsidRPr="00C227EC">
        <w:rPr>
          <w:rFonts w:ascii="Times New Roman" w:hAnsi="Times New Roman"/>
        </w:rPr>
        <w:t>το κόστος της οποίας πι</w:t>
      </w:r>
      <w:r w:rsidR="002678C0" w:rsidRPr="00C227EC">
        <w:rPr>
          <w:rFonts w:ascii="Times New Roman" w:hAnsi="Times New Roman"/>
        </w:rPr>
        <w:t xml:space="preserve">στοποιήθηκε από το ΚΟΕ σε ποσό </w:t>
      </w:r>
      <w:r w:rsidR="002A5D62" w:rsidRPr="00670323">
        <w:rPr>
          <w:rFonts w:ascii="Times New Roman" w:hAnsi="Times New Roman"/>
        </w:rPr>
        <w:t>……………………………..</w:t>
      </w:r>
      <w:r w:rsidR="002678C0" w:rsidRPr="00670323">
        <w:rPr>
          <w:rFonts w:ascii="Times New Roman" w:hAnsi="Times New Roman"/>
        </w:rPr>
        <w:t>€</w:t>
      </w:r>
      <w:r w:rsidRPr="00C227EC">
        <w:rPr>
          <w:rFonts w:ascii="Times New Roman" w:hAnsi="Times New Roman"/>
        </w:rPr>
        <w:t xml:space="preserve"> έγινε συμφώνα με </w:t>
      </w:r>
      <w:r w:rsidR="00B85E39" w:rsidRPr="00C227EC">
        <w:rPr>
          <w:rFonts w:ascii="Times New Roman" w:hAnsi="Times New Roman"/>
        </w:rPr>
        <w:t xml:space="preserve">απαραίτητα δικαιολογητικά </w:t>
      </w:r>
      <w:r w:rsidRPr="00C227EC">
        <w:rPr>
          <w:rFonts w:ascii="Times New Roman" w:hAnsi="Times New Roman"/>
        </w:rPr>
        <w:t>από τις ακόλουθες πήγες.</w:t>
      </w:r>
    </w:p>
    <w:p w:rsidR="0016587A" w:rsidRPr="00C227EC" w:rsidRDefault="0016587A" w:rsidP="008357EA">
      <w:pPr>
        <w:spacing w:line="312" w:lineRule="auto"/>
        <w:rPr>
          <w:rFonts w:ascii="Times New Roman" w:hAnsi="Times New Roman"/>
        </w:rPr>
      </w:pPr>
    </w:p>
    <w:p w:rsidR="007E5DE1" w:rsidRPr="00C227EC" w:rsidRDefault="004376E7" w:rsidP="008357EA">
      <w:pPr>
        <w:spacing w:line="312" w:lineRule="auto"/>
        <w:rPr>
          <w:rFonts w:ascii="Times New Roman" w:hAnsi="Times New Roman"/>
          <w:b/>
        </w:rPr>
      </w:pPr>
      <w:r w:rsidRPr="00C227EC">
        <w:rPr>
          <w:rFonts w:ascii="Times New Roman" w:hAnsi="Times New Roman"/>
          <w:b/>
        </w:rPr>
        <w:t xml:space="preserve">Α. </w:t>
      </w:r>
      <w:r w:rsidR="002A5D62" w:rsidRPr="00C227EC">
        <w:rPr>
          <w:rFonts w:ascii="Times New Roman" w:hAnsi="Times New Roman"/>
          <w:b/>
        </w:rPr>
        <w:t>ΙΔΙΑ ΣΥΜΜΕΤΟΧΗ: ΠΟΣΟ …………………………..</w:t>
      </w:r>
      <w:r w:rsidR="007E5DE1" w:rsidRPr="00C227EC">
        <w:rPr>
          <w:rFonts w:ascii="Times New Roman" w:hAnsi="Times New Roman"/>
          <w:b/>
        </w:rPr>
        <w:t>€</w:t>
      </w:r>
    </w:p>
    <w:p w:rsidR="002A5D62" w:rsidRPr="00C227EC" w:rsidRDefault="00C05819" w:rsidP="008357EA">
      <w:pPr>
        <w:spacing w:line="312" w:lineRule="auto"/>
        <w:ind w:right="-1"/>
        <w:rPr>
          <w:rFonts w:ascii="Times New Roman" w:hAnsi="Times New Roman"/>
        </w:rPr>
      </w:pPr>
      <w:r w:rsidRPr="00C227EC">
        <w:rPr>
          <w:rFonts w:ascii="Times New Roman" w:hAnsi="Times New Roman"/>
        </w:rPr>
        <w:t>Το ποσό της ίδιας συμμετοχής στην επένδυση</w:t>
      </w:r>
      <w:r w:rsidRPr="00C227EC">
        <w:rPr>
          <w:rFonts w:ascii="Times New Roman" w:hAnsi="Times New Roman"/>
          <w:b/>
        </w:rPr>
        <w:t xml:space="preserve"> </w:t>
      </w:r>
      <w:r w:rsidRPr="00C227EC">
        <w:rPr>
          <w:rFonts w:ascii="Times New Roman" w:hAnsi="Times New Roman"/>
        </w:rPr>
        <w:t xml:space="preserve">καλύφθηκε με </w:t>
      </w:r>
      <w:r w:rsidR="00DE1982">
        <w:rPr>
          <w:rFonts w:ascii="Times New Roman" w:hAnsi="Times New Roman"/>
        </w:rPr>
        <w:t xml:space="preserve">… </w:t>
      </w:r>
      <w:r w:rsidRPr="00E40185">
        <w:rPr>
          <w:rFonts w:ascii="Times New Roman" w:hAnsi="Times New Roman"/>
          <w:highlight w:val="cyan"/>
        </w:rPr>
        <w:t>δύο</w:t>
      </w:r>
      <w:r w:rsidRPr="00C227EC">
        <w:rPr>
          <w:rFonts w:ascii="Times New Roman" w:hAnsi="Times New Roman"/>
        </w:rPr>
        <w:t xml:space="preserve"> αυξήσεις εταιρικού κεφαλαίου σύμφωνα με τις από  </w:t>
      </w:r>
      <w:proofErr w:type="spellStart"/>
      <w:r w:rsidR="002A5D62" w:rsidRPr="006B7E85">
        <w:rPr>
          <w:rFonts w:ascii="Times New Roman" w:hAnsi="Times New Roman"/>
          <w:highlight w:val="cyan"/>
        </w:rPr>
        <w:t>χχ</w:t>
      </w:r>
      <w:proofErr w:type="spellEnd"/>
      <w:r w:rsidR="002A5D62" w:rsidRPr="006B7E85">
        <w:rPr>
          <w:rFonts w:ascii="Times New Roman" w:hAnsi="Times New Roman"/>
          <w:highlight w:val="cyan"/>
        </w:rPr>
        <w:t>/</w:t>
      </w:r>
      <w:proofErr w:type="spellStart"/>
      <w:r w:rsidR="002A5D62" w:rsidRPr="006B7E85">
        <w:rPr>
          <w:rFonts w:ascii="Times New Roman" w:hAnsi="Times New Roman"/>
          <w:highlight w:val="cyan"/>
        </w:rPr>
        <w:t>χχ</w:t>
      </w:r>
      <w:proofErr w:type="spellEnd"/>
      <w:r w:rsidR="002A5D62" w:rsidRPr="006B7E85">
        <w:rPr>
          <w:rFonts w:ascii="Times New Roman" w:hAnsi="Times New Roman"/>
          <w:highlight w:val="cyan"/>
        </w:rPr>
        <w:t>/</w:t>
      </w:r>
      <w:proofErr w:type="spellStart"/>
      <w:r w:rsidR="002A5D62" w:rsidRPr="006B7E85">
        <w:rPr>
          <w:rFonts w:ascii="Times New Roman" w:hAnsi="Times New Roman"/>
          <w:highlight w:val="cyan"/>
        </w:rPr>
        <w:t>χχ</w:t>
      </w:r>
      <w:proofErr w:type="spellEnd"/>
      <w:r w:rsidRPr="00C227EC">
        <w:rPr>
          <w:rFonts w:ascii="Times New Roman" w:hAnsi="Times New Roman"/>
        </w:rPr>
        <w:t xml:space="preserve"> και από</w:t>
      </w:r>
      <w:r w:rsidR="002A5D62" w:rsidRPr="00C227EC">
        <w:rPr>
          <w:rFonts w:ascii="Times New Roman" w:hAnsi="Times New Roman"/>
        </w:rPr>
        <w:t xml:space="preserve"> </w:t>
      </w:r>
      <w:proofErr w:type="spellStart"/>
      <w:r w:rsidR="002A5D62" w:rsidRPr="006B7E85">
        <w:rPr>
          <w:rFonts w:ascii="Times New Roman" w:hAnsi="Times New Roman"/>
          <w:highlight w:val="cyan"/>
        </w:rPr>
        <w:t>χχ</w:t>
      </w:r>
      <w:proofErr w:type="spellEnd"/>
      <w:r w:rsidR="002A5D62" w:rsidRPr="006B7E85">
        <w:rPr>
          <w:rFonts w:ascii="Times New Roman" w:hAnsi="Times New Roman"/>
          <w:highlight w:val="cyan"/>
        </w:rPr>
        <w:t>/</w:t>
      </w:r>
      <w:proofErr w:type="spellStart"/>
      <w:r w:rsidR="002A5D62" w:rsidRPr="006B7E85">
        <w:rPr>
          <w:rFonts w:ascii="Times New Roman" w:hAnsi="Times New Roman"/>
          <w:highlight w:val="cyan"/>
        </w:rPr>
        <w:t>χχ</w:t>
      </w:r>
      <w:proofErr w:type="spellEnd"/>
      <w:r w:rsidR="002A5D62" w:rsidRPr="006B7E85">
        <w:rPr>
          <w:rFonts w:ascii="Times New Roman" w:hAnsi="Times New Roman"/>
          <w:highlight w:val="cyan"/>
        </w:rPr>
        <w:t>/</w:t>
      </w:r>
      <w:proofErr w:type="spellStart"/>
      <w:r w:rsidR="002A5D62" w:rsidRPr="006B7E85">
        <w:rPr>
          <w:rFonts w:ascii="Times New Roman" w:hAnsi="Times New Roman"/>
          <w:highlight w:val="cyan"/>
        </w:rPr>
        <w:t>χχ</w:t>
      </w:r>
      <w:proofErr w:type="spellEnd"/>
      <w:r w:rsidRPr="00C227EC">
        <w:rPr>
          <w:rFonts w:ascii="Times New Roman" w:hAnsi="Times New Roman"/>
        </w:rPr>
        <w:t xml:space="preserve"> τροποποιήσεις του καταστατικού, με εισφορά μετρητών.</w:t>
      </w:r>
    </w:p>
    <w:p w:rsidR="00C05819" w:rsidRPr="00C227EC" w:rsidRDefault="00C05819" w:rsidP="008357EA">
      <w:pPr>
        <w:spacing w:line="312" w:lineRule="auto"/>
        <w:ind w:right="-1"/>
        <w:rPr>
          <w:rFonts w:ascii="Times New Roman" w:hAnsi="Times New Roman"/>
        </w:rPr>
      </w:pPr>
      <w:r w:rsidRPr="00C227EC">
        <w:rPr>
          <w:rFonts w:ascii="Times New Roman" w:hAnsi="Times New Roman"/>
        </w:rPr>
        <w:t>Το ποσό  της ιδίας συμμετοχής υπερκαλύπτει</w:t>
      </w:r>
      <w:r w:rsidR="00B85E39" w:rsidRPr="00C227EC">
        <w:rPr>
          <w:rFonts w:ascii="Times New Roman" w:hAnsi="Times New Roman"/>
        </w:rPr>
        <w:t xml:space="preserve"> την υποχρέωση της επιχείρησης</w:t>
      </w:r>
      <w:r w:rsidRPr="00C227EC">
        <w:rPr>
          <w:rFonts w:ascii="Times New Roman" w:hAnsi="Times New Roman"/>
        </w:rPr>
        <w:t xml:space="preserve"> συμφώνα με την απόφαση υπαγωγής.</w:t>
      </w:r>
    </w:p>
    <w:p w:rsidR="00C05819" w:rsidRPr="00C227EC" w:rsidRDefault="00C05819" w:rsidP="008357EA">
      <w:pPr>
        <w:spacing w:line="312" w:lineRule="auto"/>
        <w:rPr>
          <w:rFonts w:ascii="Times New Roman" w:hAnsi="Times New Roman"/>
        </w:rPr>
      </w:pPr>
    </w:p>
    <w:p w:rsidR="009441F8" w:rsidRPr="00C227EC" w:rsidRDefault="009441F8" w:rsidP="008357EA">
      <w:pPr>
        <w:spacing w:line="312" w:lineRule="auto"/>
        <w:rPr>
          <w:rFonts w:ascii="Times New Roman" w:hAnsi="Times New Roman"/>
          <w:b/>
        </w:rPr>
      </w:pPr>
      <w:r w:rsidRPr="00C227EC">
        <w:rPr>
          <w:rFonts w:ascii="Times New Roman" w:hAnsi="Times New Roman"/>
          <w:b/>
        </w:rPr>
        <w:t>Β. ΒΡΑΧΥΠΡΟΘΕΣΜΟ ΔΑΝΕΙΟ:</w:t>
      </w:r>
      <w:r w:rsidR="002A5D62" w:rsidRPr="00C227EC">
        <w:rPr>
          <w:rFonts w:ascii="Times New Roman" w:hAnsi="Times New Roman"/>
          <w:b/>
        </w:rPr>
        <w:t xml:space="preserve"> ΠΟΣΟ ……………..</w:t>
      </w:r>
      <w:r w:rsidR="009426B9" w:rsidRPr="00C227EC">
        <w:rPr>
          <w:rFonts w:ascii="Times New Roman" w:hAnsi="Times New Roman"/>
          <w:b/>
        </w:rPr>
        <w:t>€ (ΕΝΑΝΤΙ ΕΚΧΩΡΗΣΗΣ ΤΗΣ</w:t>
      </w:r>
      <w:r w:rsidRPr="00C227EC">
        <w:rPr>
          <w:rFonts w:ascii="Times New Roman" w:hAnsi="Times New Roman"/>
          <w:b/>
        </w:rPr>
        <w:t xml:space="preserve"> ΕΠΙΧΟΡΗΓΗΣΗΣ)</w:t>
      </w:r>
    </w:p>
    <w:p w:rsidR="00F1703B" w:rsidRPr="00C227EC" w:rsidRDefault="009426B9" w:rsidP="008357EA">
      <w:pPr>
        <w:spacing w:line="312" w:lineRule="auto"/>
        <w:ind w:right="-1"/>
        <w:rPr>
          <w:rFonts w:ascii="Times New Roman" w:hAnsi="Times New Roman"/>
        </w:rPr>
      </w:pPr>
      <w:r w:rsidRPr="00C227EC">
        <w:rPr>
          <w:rFonts w:ascii="Times New Roman" w:hAnsi="Times New Roman"/>
        </w:rPr>
        <w:t>Από τον έλεγ</w:t>
      </w:r>
      <w:r w:rsidR="009441F8" w:rsidRPr="00C227EC">
        <w:rPr>
          <w:rFonts w:ascii="Times New Roman" w:hAnsi="Times New Roman"/>
        </w:rPr>
        <w:t>χο βιβλίων και στοιχείων του φορέα και από την επισ</w:t>
      </w:r>
      <w:r w:rsidR="00B85E39" w:rsidRPr="00C227EC">
        <w:rPr>
          <w:rFonts w:ascii="Times New Roman" w:hAnsi="Times New Roman"/>
        </w:rPr>
        <w:t>υναπτόμενη βεβαίωση της</w:t>
      </w:r>
      <w:r w:rsidR="009441F8" w:rsidRPr="00C227EC">
        <w:rPr>
          <w:rFonts w:ascii="Times New Roman" w:hAnsi="Times New Roman"/>
        </w:rPr>
        <w:t xml:space="preserve"> ΕΤΕ </w:t>
      </w:r>
      <w:r w:rsidR="00C05819" w:rsidRPr="00C227EC">
        <w:rPr>
          <w:rFonts w:ascii="Times New Roman" w:hAnsi="Times New Roman"/>
        </w:rPr>
        <w:t>προκύπτει ότι ο</w:t>
      </w:r>
      <w:r w:rsidR="004A418A" w:rsidRPr="00C227EC">
        <w:rPr>
          <w:rFonts w:ascii="Times New Roman" w:hAnsi="Times New Roman"/>
        </w:rPr>
        <w:t xml:space="preserve"> φορέας της επένδυσης έχει λάβει βραχυπρόθεσμο δάνειο από την </w:t>
      </w:r>
      <w:r w:rsidR="002A5D62" w:rsidRPr="00C227EC">
        <w:rPr>
          <w:rFonts w:ascii="Times New Roman" w:hAnsi="Times New Roman"/>
        </w:rPr>
        <w:t>Τράπεζα…………….</w:t>
      </w:r>
      <w:r w:rsidR="00C05819" w:rsidRPr="00C227EC">
        <w:rPr>
          <w:rFonts w:ascii="Times New Roman" w:hAnsi="Times New Roman"/>
        </w:rPr>
        <w:t xml:space="preserve"> </w:t>
      </w:r>
      <w:r w:rsidR="004A418A" w:rsidRPr="00C227EC">
        <w:rPr>
          <w:rFonts w:ascii="Times New Roman" w:hAnsi="Times New Roman"/>
        </w:rPr>
        <w:t>έναντι εκχώρησης της δικαιούμενης επιχορήγ</w:t>
      </w:r>
      <w:r w:rsidR="00C05819" w:rsidRPr="00C227EC">
        <w:rPr>
          <w:rFonts w:ascii="Times New Roman" w:hAnsi="Times New Roman"/>
        </w:rPr>
        <w:t>ησης</w:t>
      </w:r>
      <w:r w:rsidR="003E61CA" w:rsidRPr="00C227EC">
        <w:rPr>
          <w:rFonts w:ascii="Times New Roman" w:hAnsi="Times New Roman"/>
        </w:rPr>
        <w:t xml:space="preserve"> (</w:t>
      </w:r>
      <w:proofErr w:type="spellStart"/>
      <w:r w:rsidR="002A5D62" w:rsidRPr="00C227EC">
        <w:rPr>
          <w:rFonts w:ascii="Times New Roman" w:hAnsi="Times New Roman"/>
        </w:rPr>
        <w:t>υπ΄</w:t>
      </w:r>
      <w:proofErr w:type="spellEnd"/>
      <w:r w:rsidR="002A5D62" w:rsidRPr="00C227EC">
        <w:rPr>
          <w:rFonts w:ascii="Times New Roman" w:hAnsi="Times New Roman"/>
        </w:rPr>
        <w:t xml:space="preserve"> </w:t>
      </w:r>
      <w:proofErr w:type="spellStart"/>
      <w:r w:rsidR="002A5D62" w:rsidRPr="00C227EC">
        <w:rPr>
          <w:rFonts w:ascii="Times New Roman" w:hAnsi="Times New Roman"/>
        </w:rPr>
        <w:t>αριθμ</w:t>
      </w:r>
      <w:proofErr w:type="spellEnd"/>
      <w:r w:rsidR="002A5D62" w:rsidRPr="00C227EC">
        <w:rPr>
          <w:rFonts w:ascii="Times New Roman" w:hAnsi="Times New Roman"/>
        </w:rPr>
        <w:t>.  ……………………………………………</w:t>
      </w:r>
      <w:r w:rsidR="007964C3" w:rsidRPr="00C227EC">
        <w:rPr>
          <w:rFonts w:ascii="Times New Roman" w:hAnsi="Times New Roman"/>
        </w:rPr>
        <w:t xml:space="preserve"> σύμβαση πίστωσης και </w:t>
      </w:r>
      <w:r w:rsidR="003E61CA" w:rsidRPr="00C227EC">
        <w:rPr>
          <w:rFonts w:ascii="Times New Roman" w:hAnsi="Times New Roman"/>
        </w:rPr>
        <w:t xml:space="preserve">υπ’ </w:t>
      </w:r>
      <w:proofErr w:type="spellStart"/>
      <w:r w:rsidR="003E61CA" w:rsidRPr="00C227EC">
        <w:rPr>
          <w:rFonts w:ascii="Times New Roman" w:hAnsi="Times New Roman"/>
        </w:rPr>
        <w:t>αριθμ</w:t>
      </w:r>
      <w:proofErr w:type="spellEnd"/>
      <w:r w:rsidR="003E61CA" w:rsidRPr="00C227EC">
        <w:rPr>
          <w:rFonts w:ascii="Times New Roman" w:hAnsi="Times New Roman"/>
        </w:rPr>
        <w:t xml:space="preserve">. </w:t>
      </w:r>
      <w:r w:rsidR="002A5D62" w:rsidRPr="00C227EC">
        <w:rPr>
          <w:rFonts w:ascii="Times New Roman" w:hAnsi="Times New Roman"/>
        </w:rPr>
        <w:t>………………………………………</w:t>
      </w:r>
      <w:r w:rsidR="003E61CA" w:rsidRPr="00C227EC">
        <w:rPr>
          <w:rFonts w:ascii="Times New Roman" w:hAnsi="Times New Roman"/>
        </w:rPr>
        <w:t>σύμβαση ενεχυρίασης απαίτησης)</w:t>
      </w:r>
      <w:r w:rsidR="002A5D62" w:rsidRPr="00C227EC">
        <w:rPr>
          <w:rFonts w:ascii="Times New Roman" w:hAnsi="Times New Roman"/>
        </w:rPr>
        <w:t xml:space="preserve"> το οποίο ανέρχεται σε ………………………………….</w:t>
      </w:r>
      <w:r w:rsidR="00670323">
        <w:rPr>
          <w:rFonts w:ascii="Times New Roman" w:hAnsi="Times New Roman"/>
        </w:rPr>
        <w:t xml:space="preserve"> </w:t>
      </w:r>
      <w:r w:rsidR="002A5D62" w:rsidRPr="00C227EC">
        <w:rPr>
          <w:rFonts w:ascii="Times New Roman" w:hAnsi="Times New Roman"/>
        </w:rPr>
        <w:t>€</w:t>
      </w:r>
      <w:r w:rsidR="003E61CA" w:rsidRPr="00C227EC">
        <w:rPr>
          <w:rFonts w:ascii="Times New Roman" w:hAnsi="Times New Roman"/>
        </w:rPr>
        <w:t xml:space="preserve"> και εκταμιεύθηκε </w:t>
      </w:r>
      <w:r w:rsidR="007964C3" w:rsidRPr="00C227EC">
        <w:rPr>
          <w:rFonts w:ascii="Times New Roman" w:hAnsi="Times New Roman"/>
        </w:rPr>
        <w:t>στο σύνολό του.</w:t>
      </w:r>
    </w:p>
    <w:p w:rsidR="00F1703B" w:rsidRPr="00C227EC" w:rsidRDefault="00F1703B" w:rsidP="008357EA">
      <w:pPr>
        <w:spacing w:line="312" w:lineRule="auto"/>
        <w:rPr>
          <w:rFonts w:ascii="Times New Roman" w:hAnsi="Times New Roman"/>
        </w:rPr>
      </w:pPr>
    </w:p>
    <w:p w:rsidR="00F1703B" w:rsidRPr="00C227EC" w:rsidRDefault="00F1703B" w:rsidP="008357EA">
      <w:pPr>
        <w:spacing w:line="312" w:lineRule="auto"/>
        <w:rPr>
          <w:rFonts w:ascii="Times New Roman" w:hAnsi="Times New Roman"/>
          <w:b/>
        </w:rPr>
      </w:pPr>
      <w:r w:rsidRPr="00C227EC">
        <w:rPr>
          <w:rFonts w:ascii="Times New Roman" w:hAnsi="Times New Roman"/>
          <w:b/>
        </w:rPr>
        <w:t>Γ.</w:t>
      </w:r>
      <w:r w:rsidR="003E61CA" w:rsidRPr="00C227EC">
        <w:rPr>
          <w:rFonts w:ascii="Times New Roman" w:hAnsi="Times New Roman"/>
          <w:b/>
        </w:rPr>
        <w:t xml:space="preserve"> ΜΑΚ</w:t>
      </w:r>
      <w:r w:rsidR="002A5D62" w:rsidRPr="00C227EC">
        <w:rPr>
          <w:rFonts w:ascii="Times New Roman" w:hAnsi="Times New Roman"/>
          <w:b/>
        </w:rPr>
        <w:t>ΡΟΠΡΟΘΕΣΜΟ ΔΑΝΕΙΟ: ΠΟΣΟ ………………………………………</w:t>
      </w:r>
      <w:r w:rsidRPr="00C227EC">
        <w:rPr>
          <w:rFonts w:ascii="Times New Roman" w:hAnsi="Times New Roman"/>
          <w:b/>
        </w:rPr>
        <w:t>€</w:t>
      </w:r>
    </w:p>
    <w:p w:rsidR="00AE1C52" w:rsidRPr="00C227EC" w:rsidRDefault="00AE1C52" w:rsidP="008357EA">
      <w:pPr>
        <w:spacing w:line="312" w:lineRule="auto"/>
        <w:ind w:right="-1"/>
        <w:rPr>
          <w:rFonts w:ascii="Times New Roman" w:hAnsi="Times New Roman"/>
        </w:rPr>
      </w:pPr>
      <w:r w:rsidRPr="00C227EC">
        <w:rPr>
          <w:rFonts w:ascii="Times New Roman" w:hAnsi="Times New Roman"/>
        </w:rPr>
        <w:t xml:space="preserve">Ο φορέας της επένδυσης έχει λάβει </w:t>
      </w:r>
      <w:proofErr w:type="spellStart"/>
      <w:r w:rsidRPr="00C227EC">
        <w:rPr>
          <w:rFonts w:ascii="Times New Roman" w:hAnsi="Times New Roman"/>
        </w:rPr>
        <w:t>μεσομακ</w:t>
      </w:r>
      <w:r w:rsidR="006B7E85">
        <w:rPr>
          <w:rFonts w:ascii="Times New Roman" w:hAnsi="Times New Roman"/>
        </w:rPr>
        <w:t>ροπρόθεσμο</w:t>
      </w:r>
      <w:proofErr w:type="spellEnd"/>
      <w:r w:rsidR="006B7E85">
        <w:rPr>
          <w:rFonts w:ascii="Times New Roman" w:hAnsi="Times New Roman"/>
        </w:rPr>
        <w:t xml:space="preserve"> δάνειο από την</w:t>
      </w:r>
      <w:r w:rsidR="002A5D62" w:rsidRPr="00C227EC">
        <w:rPr>
          <w:rFonts w:ascii="Times New Roman" w:hAnsi="Times New Roman"/>
        </w:rPr>
        <w:t xml:space="preserve"> ΤΡΑΠΕΖΑ ……………………………………………………..</w:t>
      </w:r>
      <w:r w:rsidRPr="00C227EC">
        <w:rPr>
          <w:rFonts w:ascii="Times New Roman" w:hAnsi="Times New Roman"/>
        </w:rPr>
        <w:t xml:space="preserve"> </w:t>
      </w:r>
      <w:r w:rsidR="002528D0" w:rsidRPr="00C227EC">
        <w:rPr>
          <w:rFonts w:ascii="Times New Roman" w:hAnsi="Times New Roman"/>
        </w:rPr>
        <w:t>(κατάστημα ………………………..</w:t>
      </w:r>
      <w:r w:rsidRPr="00C227EC">
        <w:rPr>
          <w:rFonts w:ascii="Times New Roman" w:hAnsi="Times New Roman"/>
        </w:rPr>
        <w:t>) με την υπ</w:t>
      </w:r>
      <w:r w:rsidR="006B7E85">
        <w:rPr>
          <w:rFonts w:ascii="Times New Roman" w:hAnsi="Times New Roman"/>
        </w:rPr>
        <w:t>.</w:t>
      </w:r>
      <w:r w:rsidRPr="00C227EC">
        <w:rPr>
          <w:rFonts w:ascii="Times New Roman" w:hAnsi="Times New Roman"/>
        </w:rPr>
        <w:t xml:space="preserve"> </w:t>
      </w:r>
      <w:proofErr w:type="spellStart"/>
      <w:r w:rsidRPr="00C227EC">
        <w:rPr>
          <w:rFonts w:ascii="Times New Roman" w:hAnsi="Times New Roman"/>
        </w:rPr>
        <w:t>αριθμ</w:t>
      </w:r>
      <w:proofErr w:type="spellEnd"/>
      <w:r w:rsidRPr="00C227EC">
        <w:rPr>
          <w:rFonts w:ascii="Times New Roman" w:hAnsi="Times New Roman"/>
        </w:rPr>
        <w:t xml:space="preserve">. </w:t>
      </w:r>
      <w:r w:rsidR="002528D0" w:rsidRPr="00C227EC">
        <w:rPr>
          <w:rFonts w:ascii="Times New Roman" w:hAnsi="Times New Roman"/>
        </w:rPr>
        <w:t>………………………………………… σύμβαση δανείου, ποσού………………………</w:t>
      </w:r>
      <w:r w:rsidRPr="00C227EC">
        <w:rPr>
          <w:rFonts w:ascii="Times New Roman" w:hAnsi="Times New Roman"/>
        </w:rPr>
        <w:t xml:space="preserve"> €, από το οποίο σύμφωνα με την συνημμένη </w:t>
      </w:r>
      <w:r w:rsidR="002528D0" w:rsidRPr="00C227EC">
        <w:rPr>
          <w:rFonts w:ascii="Times New Roman" w:hAnsi="Times New Roman"/>
        </w:rPr>
        <w:t>βεβαίωση της ………………………..</w:t>
      </w:r>
      <w:r w:rsidRPr="00C227EC">
        <w:rPr>
          <w:rFonts w:ascii="Times New Roman" w:hAnsi="Times New Roman"/>
        </w:rPr>
        <w:t xml:space="preserve"> εκταμιεύθηκε στο σύνολό του,.</w:t>
      </w:r>
    </w:p>
    <w:p w:rsidR="00AE1C52" w:rsidRDefault="00AE1C52" w:rsidP="008357EA">
      <w:pPr>
        <w:spacing w:line="312" w:lineRule="auto"/>
        <w:rPr>
          <w:rFonts w:ascii="Times New Roman" w:hAnsi="Times New Roman"/>
        </w:rPr>
      </w:pPr>
    </w:p>
    <w:p w:rsidR="004D0862" w:rsidRDefault="004D0862" w:rsidP="008357EA">
      <w:pPr>
        <w:spacing w:line="312" w:lineRule="auto"/>
        <w:rPr>
          <w:rFonts w:ascii="Times New Roman" w:hAnsi="Times New Roman"/>
        </w:rPr>
      </w:pPr>
    </w:p>
    <w:p w:rsidR="004D0862" w:rsidRPr="00C227EC" w:rsidRDefault="004D0862" w:rsidP="008357EA">
      <w:pPr>
        <w:spacing w:line="312" w:lineRule="auto"/>
        <w:rPr>
          <w:rFonts w:ascii="Times New Roman" w:hAnsi="Times New Roman"/>
        </w:rPr>
      </w:pPr>
    </w:p>
    <w:p w:rsidR="00F1703B" w:rsidRPr="00DE1982" w:rsidRDefault="00F1703B" w:rsidP="008357EA">
      <w:pPr>
        <w:spacing w:line="312" w:lineRule="auto"/>
        <w:rPr>
          <w:rFonts w:ascii="Times New Roman" w:hAnsi="Times New Roman"/>
          <w:b/>
        </w:rPr>
      </w:pPr>
      <w:r w:rsidRPr="00DE1982">
        <w:rPr>
          <w:rFonts w:ascii="Times New Roman" w:hAnsi="Times New Roman"/>
          <w:b/>
        </w:rPr>
        <w:t xml:space="preserve">Δ. ΕΠΙΧΟΡΗΓΗΣΗ:ΠΟΣΟ </w:t>
      </w:r>
      <w:r w:rsidR="007964C3" w:rsidRPr="00DE1982">
        <w:rPr>
          <w:rFonts w:ascii="Times New Roman" w:hAnsi="Times New Roman"/>
          <w:b/>
        </w:rPr>
        <w:t xml:space="preserve"> - </w:t>
      </w:r>
      <w:r w:rsidRPr="00DE1982">
        <w:rPr>
          <w:rFonts w:ascii="Times New Roman" w:hAnsi="Times New Roman"/>
          <w:b/>
        </w:rPr>
        <w:t>€</w:t>
      </w:r>
    </w:p>
    <w:p w:rsidR="005F417D" w:rsidRPr="00DE1982" w:rsidRDefault="00F1703B" w:rsidP="006B7E85">
      <w:pPr>
        <w:spacing w:line="312" w:lineRule="auto"/>
        <w:ind w:right="-1"/>
        <w:rPr>
          <w:rFonts w:ascii="Times New Roman" w:hAnsi="Times New Roman"/>
        </w:rPr>
      </w:pPr>
      <w:r w:rsidRPr="00DE1982">
        <w:rPr>
          <w:rFonts w:ascii="Times New Roman" w:hAnsi="Times New Roman"/>
        </w:rPr>
        <w:t>Ο φορέας της επένδυσης έχει λάβ</w:t>
      </w:r>
      <w:r w:rsidR="007964C3" w:rsidRPr="00DE1982">
        <w:rPr>
          <w:rFonts w:ascii="Times New Roman" w:hAnsi="Times New Roman"/>
        </w:rPr>
        <w:t xml:space="preserve">ει </w:t>
      </w:r>
      <w:r w:rsidR="003756E9" w:rsidRPr="00DE1982">
        <w:rPr>
          <w:rFonts w:ascii="Times New Roman" w:hAnsi="Times New Roman"/>
        </w:rPr>
        <w:t xml:space="preserve">συνολικό ποσόν </w:t>
      </w:r>
      <w:r w:rsidR="007964C3" w:rsidRPr="00DE1982">
        <w:rPr>
          <w:rFonts w:ascii="Times New Roman" w:hAnsi="Times New Roman"/>
        </w:rPr>
        <w:t xml:space="preserve"> επιχορήγησης</w:t>
      </w:r>
      <w:r w:rsidR="003756E9" w:rsidRPr="00DE1982">
        <w:rPr>
          <w:rFonts w:ascii="Times New Roman" w:hAnsi="Times New Roman"/>
        </w:rPr>
        <w:t xml:space="preserve"> ως ακολούθως </w:t>
      </w:r>
      <w:r w:rsidR="009838C4" w:rsidRPr="00DE1982">
        <w:rPr>
          <w:rFonts w:ascii="Times New Roman" w:hAnsi="Times New Roman"/>
        </w:rPr>
        <w:t xml:space="preserve"> (συμπληρώνεται και με λοιπά στοιχεία στην περίπτωση όπου έχει λάβει προκαταβολή όπως αριθμός επιταγή</w:t>
      </w:r>
      <w:r w:rsidR="00DE1982" w:rsidRPr="00DE1982">
        <w:rPr>
          <w:rFonts w:ascii="Times New Roman" w:hAnsi="Times New Roman"/>
        </w:rPr>
        <w:t xml:space="preserve">, </w:t>
      </w:r>
      <w:r w:rsidR="009838C4" w:rsidRPr="00DE1982">
        <w:rPr>
          <w:rFonts w:ascii="Times New Roman" w:hAnsi="Times New Roman"/>
        </w:rPr>
        <w:t xml:space="preserve"> </w:t>
      </w:r>
      <w:r w:rsidR="00DE1982" w:rsidRPr="00DE1982">
        <w:rPr>
          <w:rFonts w:ascii="Times New Roman" w:hAnsi="Times New Roman"/>
          <w:i/>
          <w:iCs/>
        </w:rPr>
        <w:t>Α.Π. / ημερομηνία, ΦΕΚ</w:t>
      </w:r>
      <w:r w:rsidR="00DE1982" w:rsidRPr="00DE1982">
        <w:rPr>
          <w:rFonts w:ascii="Times New Roman" w:hAnsi="Times New Roman"/>
        </w:rPr>
        <w:t xml:space="preserve"> </w:t>
      </w:r>
      <w:r w:rsidR="009838C4" w:rsidRPr="00DE1982">
        <w:rPr>
          <w:rFonts w:ascii="Times New Roman" w:hAnsi="Times New Roman"/>
        </w:rPr>
        <w:t>κλπ)</w:t>
      </w:r>
    </w:p>
    <w:tbl>
      <w:tblPr>
        <w:tblStyle w:val="a5"/>
        <w:tblW w:w="0" w:type="auto"/>
        <w:tblLook w:val="04A0"/>
      </w:tblPr>
      <w:tblGrid>
        <w:gridCol w:w="2463"/>
        <w:gridCol w:w="2463"/>
        <w:gridCol w:w="2464"/>
        <w:gridCol w:w="2464"/>
      </w:tblGrid>
      <w:tr w:rsidR="00406C0B" w:rsidTr="00406C0B">
        <w:tc>
          <w:tcPr>
            <w:tcW w:w="2463" w:type="dxa"/>
          </w:tcPr>
          <w:p w:rsidR="00406C0B" w:rsidRPr="003756E9" w:rsidRDefault="00406C0B" w:rsidP="003756E9">
            <w:pPr>
              <w:spacing w:line="312" w:lineRule="auto"/>
              <w:ind w:right="-1"/>
              <w:jc w:val="center"/>
              <w:rPr>
                <w:rFonts w:ascii="Times New Roman" w:hAnsi="Times New Roman"/>
                <w:b/>
              </w:rPr>
            </w:pPr>
            <w:r w:rsidRPr="003756E9">
              <w:rPr>
                <w:rFonts w:ascii="Times New Roman" w:hAnsi="Times New Roman"/>
                <w:b/>
              </w:rPr>
              <w:t>ΠΟΣΟ</w:t>
            </w:r>
          </w:p>
        </w:tc>
        <w:tc>
          <w:tcPr>
            <w:tcW w:w="2463" w:type="dxa"/>
          </w:tcPr>
          <w:p w:rsidR="00406C0B" w:rsidRPr="003756E9" w:rsidRDefault="00406C0B" w:rsidP="003756E9">
            <w:pPr>
              <w:spacing w:line="312" w:lineRule="auto"/>
              <w:ind w:right="-1"/>
              <w:jc w:val="center"/>
              <w:rPr>
                <w:rFonts w:ascii="Times New Roman" w:hAnsi="Times New Roman"/>
                <w:b/>
              </w:rPr>
            </w:pPr>
            <w:r w:rsidRPr="003756E9">
              <w:rPr>
                <w:rFonts w:ascii="Times New Roman" w:hAnsi="Times New Roman"/>
                <w:b/>
              </w:rPr>
              <w:t>ΕΠΙΤΑΓΗ</w:t>
            </w:r>
          </w:p>
        </w:tc>
        <w:tc>
          <w:tcPr>
            <w:tcW w:w="2464" w:type="dxa"/>
          </w:tcPr>
          <w:p w:rsidR="00406C0B" w:rsidRPr="003756E9" w:rsidRDefault="00406C0B" w:rsidP="003756E9">
            <w:pPr>
              <w:spacing w:line="312" w:lineRule="auto"/>
              <w:ind w:right="-1"/>
              <w:jc w:val="center"/>
              <w:rPr>
                <w:rFonts w:ascii="Times New Roman" w:hAnsi="Times New Roman"/>
                <w:b/>
              </w:rPr>
            </w:pPr>
            <w:r w:rsidRPr="003756E9">
              <w:rPr>
                <w:rFonts w:ascii="Times New Roman" w:hAnsi="Times New Roman"/>
                <w:b/>
              </w:rPr>
              <w:t>ΗΜΕΡΟΜΗΝΙΑ</w:t>
            </w:r>
          </w:p>
        </w:tc>
        <w:tc>
          <w:tcPr>
            <w:tcW w:w="2464" w:type="dxa"/>
          </w:tcPr>
          <w:p w:rsidR="00406C0B" w:rsidRPr="003756E9" w:rsidRDefault="00406C0B" w:rsidP="003756E9">
            <w:pPr>
              <w:spacing w:line="312" w:lineRule="auto"/>
              <w:ind w:right="-1"/>
              <w:jc w:val="center"/>
              <w:rPr>
                <w:rFonts w:ascii="Times New Roman" w:hAnsi="Times New Roman"/>
                <w:b/>
              </w:rPr>
            </w:pPr>
          </w:p>
        </w:tc>
      </w:tr>
      <w:tr w:rsidR="00406C0B" w:rsidTr="00406C0B">
        <w:tc>
          <w:tcPr>
            <w:tcW w:w="2463" w:type="dxa"/>
          </w:tcPr>
          <w:p w:rsidR="00406C0B" w:rsidRDefault="00406C0B" w:rsidP="006B7E85">
            <w:pPr>
              <w:spacing w:line="312" w:lineRule="auto"/>
              <w:ind w:right="-1"/>
              <w:rPr>
                <w:rFonts w:ascii="Times New Roman" w:hAnsi="Times New Roman"/>
              </w:rPr>
            </w:pPr>
          </w:p>
        </w:tc>
        <w:tc>
          <w:tcPr>
            <w:tcW w:w="2463" w:type="dxa"/>
          </w:tcPr>
          <w:p w:rsidR="00406C0B" w:rsidRDefault="00406C0B" w:rsidP="006B7E85">
            <w:pPr>
              <w:spacing w:line="312" w:lineRule="auto"/>
              <w:ind w:right="-1"/>
              <w:rPr>
                <w:rFonts w:ascii="Times New Roman" w:hAnsi="Times New Roman"/>
              </w:rPr>
            </w:pPr>
          </w:p>
        </w:tc>
        <w:tc>
          <w:tcPr>
            <w:tcW w:w="2464" w:type="dxa"/>
          </w:tcPr>
          <w:p w:rsidR="00406C0B" w:rsidRDefault="00406C0B" w:rsidP="006B7E85">
            <w:pPr>
              <w:spacing w:line="312" w:lineRule="auto"/>
              <w:ind w:right="-1"/>
              <w:rPr>
                <w:rFonts w:ascii="Times New Roman" w:hAnsi="Times New Roman"/>
              </w:rPr>
            </w:pPr>
          </w:p>
        </w:tc>
        <w:tc>
          <w:tcPr>
            <w:tcW w:w="2464" w:type="dxa"/>
          </w:tcPr>
          <w:p w:rsidR="00406C0B" w:rsidRDefault="00406C0B" w:rsidP="006B7E85">
            <w:pPr>
              <w:spacing w:line="312" w:lineRule="auto"/>
              <w:ind w:right="-1"/>
              <w:rPr>
                <w:rFonts w:ascii="Times New Roman" w:hAnsi="Times New Roman"/>
              </w:rPr>
            </w:pPr>
          </w:p>
        </w:tc>
      </w:tr>
      <w:tr w:rsidR="00406C0B" w:rsidTr="00406C0B">
        <w:tc>
          <w:tcPr>
            <w:tcW w:w="2463" w:type="dxa"/>
          </w:tcPr>
          <w:p w:rsidR="00406C0B" w:rsidRDefault="00406C0B" w:rsidP="006B7E85">
            <w:pPr>
              <w:spacing w:line="312" w:lineRule="auto"/>
              <w:ind w:right="-1"/>
              <w:rPr>
                <w:rFonts w:ascii="Times New Roman" w:hAnsi="Times New Roman"/>
              </w:rPr>
            </w:pPr>
          </w:p>
        </w:tc>
        <w:tc>
          <w:tcPr>
            <w:tcW w:w="2463" w:type="dxa"/>
          </w:tcPr>
          <w:p w:rsidR="00406C0B" w:rsidRDefault="00406C0B" w:rsidP="006B7E85">
            <w:pPr>
              <w:spacing w:line="312" w:lineRule="auto"/>
              <w:ind w:right="-1"/>
              <w:rPr>
                <w:rFonts w:ascii="Times New Roman" w:hAnsi="Times New Roman"/>
              </w:rPr>
            </w:pPr>
          </w:p>
        </w:tc>
        <w:tc>
          <w:tcPr>
            <w:tcW w:w="2464" w:type="dxa"/>
          </w:tcPr>
          <w:p w:rsidR="00406C0B" w:rsidRDefault="00406C0B" w:rsidP="006B7E85">
            <w:pPr>
              <w:spacing w:line="312" w:lineRule="auto"/>
              <w:ind w:right="-1"/>
              <w:rPr>
                <w:rFonts w:ascii="Times New Roman" w:hAnsi="Times New Roman"/>
              </w:rPr>
            </w:pPr>
          </w:p>
        </w:tc>
        <w:tc>
          <w:tcPr>
            <w:tcW w:w="2464" w:type="dxa"/>
          </w:tcPr>
          <w:p w:rsidR="00406C0B" w:rsidRDefault="00406C0B" w:rsidP="006B7E85">
            <w:pPr>
              <w:spacing w:line="312" w:lineRule="auto"/>
              <w:ind w:right="-1"/>
              <w:rPr>
                <w:rFonts w:ascii="Times New Roman" w:hAnsi="Times New Roman"/>
              </w:rPr>
            </w:pPr>
          </w:p>
        </w:tc>
      </w:tr>
      <w:tr w:rsidR="00406C0B" w:rsidTr="00406C0B">
        <w:tc>
          <w:tcPr>
            <w:tcW w:w="2463" w:type="dxa"/>
          </w:tcPr>
          <w:p w:rsidR="00406C0B" w:rsidRDefault="00406C0B" w:rsidP="006B7E85">
            <w:pPr>
              <w:spacing w:line="312" w:lineRule="auto"/>
              <w:ind w:right="-1"/>
              <w:rPr>
                <w:rFonts w:ascii="Times New Roman" w:hAnsi="Times New Roman"/>
              </w:rPr>
            </w:pPr>
          </w:p>
        </w:tc>
        <w:tc>
          <w:tcPr>
            <w:tcW w:w="2463" w:type="dxa"/>
          </w:tcPr>
          <w:p w:rsidR="00406C0B" w:rsidRDefault="00406C0B" w:rsidP="006B7E85">
            <w:pPr>
              <w:spacing w:line="312" w:lineRule="auto"/>
              <w:ind w:right="-1"/>
              <w:rPr>
                <w:rFonts w:ascii="Times New Roman" w:hAnsi="Times New Roman"/>
              </w:rPr>
            </w:pPr>
          </w:p>
        </w:tc>
        <w:tc>
          <w:tcPr>
            <w:tcW w:w="2464" w:type="dxa"/>
          </w:tcPr>
          <w:p w:rsidR="00406C0B" w:rsidRDefault="00406C0B" w:rsidP="006B7E85">
            <w:pPr>
              <w:spacing w:line="312" w:lineRule="auto"/>
              <w:ind w:right="-1"/>
              <w:rPr>
                <w:rFonts w:ascii="Times New Roman" w:hAnsi="Times New Roman"/>
              </w:rPr>
            </w:pPr>
          </w:p>
        </w:tc>
        <w:tc>
          <w:tcPr>
            <w:tcW w:w="2464" w:type="dxa"/>
          </w:tcPr>
          <w:p w:rsidR="00406C0B" w:rsidRDefault="00406C0B" w:rsidP="006B7E85">
            <w:pPr>
              <w:spacing w:line="312" w:lineRule="auto"/>
              <w:ind w:right="-1"/>
              <w:rPr>
                <w:rFonts w:ascii="Times New Roman" w:hAnsi="Times New Roman"/>
              </w:rPr>
            </w:pPr>
          </w:p>
        </w:tc>
      </w:tr>
    </w:tbl>
    <w:p w:rsidR="00406C0B" w:rsidRPr="009838C4" w:rsidRDefault="00406C0B" w:rsidP="006B7E85">
      <w:pPr>
        <w:spacing w:line="312" w:lineRule="auto"/>
        <w:ind w:right="-1"/>
        <w:rPr>
          <w:rFonts w:ascii="Times New Roman" w:hAnsi="Times New Roman"/>
        </w:rPr>
      </w:pPr>
    </w:p>
    <w:p w:rsidR="007964C3" w:rsidRPr="00C227EC" w:rsidRDefault="003756E9" w:rsidP="008357EA">
      <w:pPr>
        <w:spacing w:line="312" w:lineRule="auto"/>
        <w:rPr>
          <w:rFonts w:ascii="Times New Roman" w:hAnsi="Times New Roman"/>
        </w:rPr>
      </w:pPr>
      <w:r w:rsidRPr="003756E9">
        <w:rPr>
          <w:rFonts w:ascii="Times New Roman" w:hAnsi="Times New Roman"/>
          <w:highlight w:val="cyan"/>
        </w:rPr>
        <w:t>Εκκρεμεί η καταβολή του ποσού ………μετά την αναμόρφωση κόστους.</w:t>
      </w:r>
    </w:p>
    <w:p w:rsidR="005F417D" w:rsidRPr="00C227EC" w:rsidRDefault="005F417D" w:rsidP="008357EA">
      <w:pPr>
        <w:spacing w:line="312" w:lineRule="auto"/>
        <w:rPr>
          <w:rFonts w:ascii="Times New Roman" w:hAnsi="Times New Roman"/>
          <w:b/>
        </w:rPr>
      </w:pPr>
      <w:r w:rsidRPr="00C227EC">
        <w:rPr>
          <w:rFonts w:ascii="Times New Roman" w:hAnsi="Times New Roman"/>
          <w:b/>
        </w:rPr>
        <w:t xml:space="preserve">Ε. ΚΕΦΑΛΑΙΟ ΚΙΝΗΣΗΣ: ΠΟΣΟ </w:t>
      </w:r>
      <w:r w:rsidR="007964C3" w:rsidRPr="00C227EC">
        <w:rPr>
          <w:rFonts w:ascii="Times New Roman" w:hAnsi="Times New Roman"/>
          <w:b/>
        </w:rPr>
        <w:t xml:space="preserve">- </w:t>
      </w:r>
      <w:r w:rsidRPr="00C227EC">
        <w:rPr>
          <w:rFonts w:ascii="Times New Roman" w:hAnsi="Times New Roman"/>
          <w:b/>
        </w:rPr>
        <w:t>€</w:t>
      </w:r>
    </w:p>
    <w:p w:rsidR="007964C3" w:rsidRPr="00C227EC" w:rsidRDefault="007964C3" w:rsidP="008357EA">
      <w:pPr>
        <w:spacing w:line="312" w:lineRule="auto"/>
        <w:rPr>
          <w:rFonts w:ascii="Times New Roman" w:hAnsi="Times New Roman"/>
        </w:rPr>
      </w:pPr>
      <w:r w:rsidRPr="00C227EC">
        <w:rPr>
          <w:rFonts w:ascii="Times New Roman" w:hAnsi="Times New Roman"/>
        </w:rPr>
        <w:t xml:space="preserve">Βάσει της απόφασης </w:t>
      </w:r>
      <w:r w:rsidRPr="003756E9">
        <w:rPr>
          <w:rFonts w:ascii="Times New Roman" w:hAnsi="Times New Roman"/>
          <w:highlight w:val="cyan"/>
        </w:rPr>
        <w:t>υπαγωγής</w:t>
      </w:r>
      <w:r w:rsidR="00557451" w:rsidRPr="003756E9">
        <w:rPr>
          <w:rFonts w:ascii="Times New Roman" w:hAnsi="Times New Roman"/>
          <w:highlight w:val="cyan"/>
        </w:rPr>
        <w:t xml:space="preserve"> προβλέπεται ή δεν προβλεπόταν</w:t>
      </w:r>
      <w:r w:rsidR="00557451">
        <w:rPr>
          <w:rFonts w:ascii="Times New Roman" w:hAnsi="Times New Roman"/>
        </w:rPr>
        <w:t xml:space="preserve"> </w:t>
      </w:r>
      <w:r w:rsidRPr="00C227EC">
        <w:rPr>
          <w:rFonts w:ascii="Times New Roman" w:hAnsi="Times New Roman"/>
        </w:rPr>
        <w:t>κεφ</w:t>
      </w:r>
      <w:r w:rsidR="0016587A" w:rsidRPr="00C227EC">
        <w:rPr>
          <w:rFonts w:ascii="Times New Roman" w:hAnsi="Times New Roman"/>
        </w:rPr>
        <w:t>άλαιο</w:t>
      </w:r>
      <w:r w:rsidRPr="00C227EC">
        <w:rPr>
          <w:rFonts w:ascii="Times New Roman" w:hAnsi="Times New Roman"/>
        </w:rPr>
        <w:t xml:space="preserve"> κίνησης</w:t>
      </w:r>
    </w:p>
    <w:p w:rsidR="00680BE5" w:rsidRPr="00C227EC" w:rsidRDefault="00680BE5" w:rsidP="008357EA">
      <w:pPr>
        <w:spacing w:line="312" w:lineRule="auto"/>
        <w:rPr>
          <w:rFonts w:ascii="Times New Roman" w:hAnsi="Times New Roman"/>
        </w:rPr>
      </w:pPr>
    </w:p>
    <w:p w:rsidR="00680BE5" w:rsidRPr="00C227EC" w:rsidRDefault="00680BE5" w:rsidP="008357EA">
      <w:pPr>
        <w:spacing w:line="312" w:lineRule="auto"/>
        <w:rPr>
          <w:rFonts w:ascii="Times New Roman" w:hAnsi="Times New Roman"/>
          <w:b/>
          <w:u w:val="single"/>
        </w:rPr>
      </w:pPr>
      <w:r w:rsidRPr="00C227EC">
        <w:rPr>
          <w:rFonts w:ascii="Times New Roman" w:hAnsi="Times New Roman"/>
          <w:b/>
          <w:u w:val="single"/>
        </w:rPr>
        <w:t>Θέσεις Απασχόλησης</w:t>
      </w:r>
    </w:p>
    <w:p w:rsidR="007964C3" w:rsidRPr="00C227EC" w:rsidRDefault="007964C3" w:rsidP="008357EA">
      <w:pPr>
        <w:spacing w:line="312" w:lineRule="auto"/>
        <w:rPr>
          <w:rFonts w:ascii="Times New Roman" w:hAnsi="Times New Roman"/>
        </w:rPr>
      </w:pPr>
      <w:r w:rsidRPr="003756E9">
        <w:rPr>
          <w:rFonts w:ascii="Times New Roman" w:hAnsi="Times New Roman"/>
          <w:highlight w:val="cyan"/>
        </w:rPr>
        <w:t xml:space="preserve">Βάσει της απόφασης υπαγωγής </w:t>
      </w:r>
      <w:r w:rsidR="00557451" w:rsidRPr="003756E9">
        <w:rPr>
          <w:rFonts w:ascii="Times New Roman" w:hAnsi="Times New Roman"/>
          <w:highlight w:val="cyan"/>
        </w:rPr>
        <w:t xml:space="preserve">προβλέπεται ή δεν </w:t>
      </w:r>
      <w:r w:rsidR="003756E9" w:rsidRPr="003756E9">
        <w:rPr>
          <w:rFonts w:ascii="Times New Roman" w:hAnsi="Times New Roman"/>
          <w:highlight w:val="cyan"/>
        </w:rPr>
        <w:t xml:space="preserve">προβλεπόταν </w:t>
      </w:r>
      <w:r w:rsidR="00C227EC" w:rsidRPr="003756E9">
        <w:rPr>
          <w:rFonts w:ascii="Times New Roman" w:hAnsi="Times New Roman"/>
          <w:highlight w:val="cyan"/>
        </w:rPr>
        <w:t xml:space="preserve">η δημιουργία </w:t>
      </w:r>
      <w:r w:rsidRPr="003756E9">
        <w:rPr>
          <w:rFonts w:ascii="Times New Roman" w:hAnsi="Times New Roman"/>
          <w:highlight w:val="cyan"/>
        </w:rPr>
        <w:t xml:space="preserve"> νέων θέσεων εργασίας.</w:t>
      </w:r>
    </w:p>
    <w:p w:rsidR="00C227EC" w:rsidRDefault="00C227EC" w:rsidP="008357EA">
      <w:pPr>
        <w:spacing w:line="312" w:lineRule="auto"/>
        <w:rPr>
          <w:rFonts w:ascii="Times New Roman" w:hAnsi="Times New Roman"/>
        </w:rPr>
      </w:pPr>
    </w:p>
    <w:p w:rsidR="002462FA" w:rsidRDefault="002462FA" w:rsidP="008357EA">
      <w:pPr>
        <w:spacing w:line="312" w:lineRule="auto"/>
        <w:ind w:right="0"/>
        <w:rPr>
          <w:rFonts w:ascii="Times New Roman" w:hAnsi="Times New Roman"/>
          <w:b/>
        </w:rPr>
      </w:pPr>
    </w:p>
    <w:p w:rsidR="00C227EC" w:rsidRPr="00C227EC" w:rsidRDefault="00C227EC" w:rsidP="008357EA">
      <w:pPr>
        <w:spacing w:line="312" w:lineRule="auto"/>
        <w:ind w:right="0"/>
        <w:rPr>
          <w:rFonts w:ascii="Times New Roman" w:eastAsia="Times New Roman" w:hAnsi="Times New Roman"/>
          <w:color w:val="000000"/>
          <w:lang w:eastAsia="el-GR"/>
        </w:rPr>
      </w:pPr>
      <w:r w:rsidRPr="00C227EC">
        <w:rPr>
          <w:rFonts w:ascii="Times New Roman" w:hAnsi="Times New Roman"/>
          <w:b/>
        </w:rPr>
        <w:t>ΣΤ.</w:t>
      </w:r>
      <w:r w:rsidRPr="00C227EC">
        <w:rPr>
          <w:rFonts w:ascii="Times New Roman" w:eastAsia="Times New Roman" w:hAnsi="Times New Roman"/>
          <w:b/>
          <w:color w:val="000000"/>
          <w:lang w:eastAsia="el-GR"/>
        </w:rPr>
        <w:t xml:space="preserve"> τήρηση σε διακριτούς λογαριασμούς Ενεργητικού και Παθητικού του Ε.Γ.Λ.Σ</w:t>
      </w:r>
      <w:r w:rsidRPr="00C227EC">
        <w:rPr>
          <w:rFonts w:ascii="Times New Roman" w:eastAsia="Times New Roman" w:hAnsi="Times New Roman"/>
          <w:b/>
          <w:i/>
          <w:color w:val="000000"/>
          <w:lang w:eastAsia="el-GR"/>
        </w:rPr>
        <w:t>.</w:t>
      </w:r>
      <w:r w:rsidRPr="00C227EC">
        <w:rPr>
          <w:rFonts w:ascii="Times New Roman" w:eastAsia="Times New Roman" w:hAnsi="Times New Roman"/>
          <w:i/>
          <w:color w:val="000000"/>
          <w:lang w:eastAsia="el-GR"/>
        </w:rPr>
        <w:t xml:space="preserve">  ως ακολούθως</w:t>
      </w:r>
    </w:p>
    <w:p w:rsidR="00C227EC" w:rsidRPr="00C227EC" w:rsidRDefault="00C227EC" w:rsidP="008357EA">
      <w:pPr>
        <w:spacing w:line="312" w:lineRule="auto"/>
        <w:ind w:right="0"/>
        <w:rPr>
          <w:rFonts w:ascii="Times New Roman" w:eastAsia="Times New Roman" w:hAnsi="Times New Roman"/>
          <w:i/>
          <w:color w:val="000000"/>
          <w:lang w:eastAsia="el-GR"/>
        </w:rPr>
      </w:pPr>
      <w:r w:rsidRPr="00C227EC">
        <w:rPr>
          <w:rFonts w:ascii="Times New Roman" w:eastAsia="Times New Roman" w:hAnsi="Times New Roman"/>
          <w:i/>
          <w:color w:val="000000"/>
          <w:lang w:eastAsia="el-GR"/>
        </w:rPr>
        <w:t xml:space="preserve">(στην περιγραφή των οποίων να αναφέρεται ο αναπτυξιακός νόμος και ο αριθμός φακέλου της επένδυσης, όλων των οικονομικών πράξεων, που έχουν σχέση με το επενδυτικό σχέδιο και αφορούν </w:t>
      </w:r>
    </w:p>
    <w:p w:rsidR="00C227EC" w:rsidRPr="00C227EC" w:rsidRDefault="00C227EC" w:rsidP="008357EA">
      <w:pPr>
        <w:spacing w:line="312" w:lineRule="auto"/>
        <w:ind w:right="0"/>
        <w:rPr>
          <w:rFonts w:ascii="Times New Roman" w:eastAsia="Times New Roman" w:hAnsi="Times New Roman"/>
          <w:i/>
          <w:color w:val="000000"/>
          <w:lang w:eastAsia="el-GR"/>
        </w:rPr>
      </w:pPr>
      <w:r w:rsidRPr="00C227EC">
        <w:rPr>
          <w:rFonts w:ascii="Times New Roman" w:eastAsia="Times New Roman" w:hAnsi="Times New Roman"/>
          <w:i/>
          <w:color w:val="000000"/>
          <w:lang w:eastAsia="el-GR"/>
        </w:rPr>
        <w:t>Α. την απόκτηση των επενδυτικών αγαθών,</w:t>
      </w:r>
    </w:p>
    <w:p w:rsidR="00C227EC" w:rsidRPr="00C227EC" w:rsidRDefault="00C227EC" w:rsidP="008357EA">
      <w:pPr>
        <w:spacing w:line="312" w:lineRule="auto"/>
        <w:ind w:right="0"/>
        <w:rPr>
          <w:rFonts w:ascii="Times New Roman" w:eastAsia="Times New Roman" w:hAnsi="Times New Roman"/>
          <w:i/>
          <w:color w:val="000000"/>
          <w:lang w:eastAsia="el-GR"/>
        </w:rPr>
      </w:pPr>
      <w:r w:rsidRPr="00C227EC">
        <w:rPr>
          <w:rFonts w:ascii="Times New Roman" w:eastAsia="Times New Roman" w:hAnsi="Times New Roman"/>
          <w:i/>
          <w:color w:val="000000"/>
          <w:lang w:eastAsia="el-GR"/>
        </w:rPr>
        <w:t xml:space="preserve"> Β. την εξόφληση των αντίστοιχων προμηθευτών, </w:t>
      </w:r>
    </w:p>
    <w:p w:rsidR="00406C0B" w:rsidRPr="00406C0B" w:rsidRDefault="00C227EC" w:rsidP="00406C0B">
      <w:pPr>
        <w:spacing w:line="312" w:lineRule="auto"/>
        <w:ind w:right="0"/>
        <w:rPr>
          <w:rFonts w:ascii="Times New Roman" w:eastAsia="Times New Roman" w:hAnsi="Times New Roman"/>
          <w:i/>
          <w:color w:val="000000"/>
          <w:lang w:eastAsia="el-GR"/>
        </w:rPr>
      </w:pPr>
      <w:r w:rsidRPr="00C227EC">
        <w:rPr>
          <w:rFonts w:ascii="Times New Roman" w:eastAsia="Times New Roman" w:hAnsi="Times New Roman"/>
          <w:i/>
          <w:color w:val="000000"/>
          <w:lang w:eastAsia="el-GR"/>
        </w:rPr>
        <w:t>Γ. την χρηματοδότηση της επένδυσης.)</w:t>
      </w:r>
      <w:r w:rsidR="00406C0B" w:rsidRPr="00406C0B">
        <w:t xml:space="preserve"> </w:t>
      </w:r>
    </w:p>
    <w:p w:rsidR="00C227EC" w:rsidRPr="00C227EC" w:rsidRDefault="00C227EC" w:rsidP="008357EA">
      <w:pPr>
        <w:spacing w:line="312" w:lineRule="auto"/>
        <w:ind w:right="0"/>
        <w:rPr>
          <w:rFonts w:ascii="Times New Roman" w:hAnsi="Times New Roman"/>
        </w:rPr>
      </w:pPr>
    </w:p>
    <w:p w:rsidR="00C227EC" w:rsidRPr="00C227EC" w:rsidRDefault="00C227EC" w:rsidP="008357EA">
      <w:pPr>
        <w:spacing w:line="312" w:lineRule="auto"/>
        <w:ind w:right="0"/>
        <w:rPr>
          <w:rFonts w:ascii="Times New Roman" w:hAnsi="Times New Roman"/>
          <w:b/>
        </w:rPr>
      </w:pPr>
      <w:r w:rsidRPr="00C227EC">
        <w:rPr>
          <w:rFonts w:ascii="Times New Roman" w:hAnsi="Times New Roman"/>
          <w:b/>
        </w:rPr>
        <w:t>Η παρούσα υπογράφεται από το ΝΟΜΙΜΟ ΕΚΠΡΟΣΩΠΟ ΤΗΣ ΕΤΑΙΡΕΙΑΣ</w:t>
      </w:r>
    </w:p>
    <w:p w:rsidR="00C227EC" w:rsidRPr="00C227EC" w:rsidRDefault="00C227EC" w:rsidP="008357EA">
      <w:pPr>
        <w:spacing w:line="312" w:lineRule="auto"/>
        <w:ind w:left="3828" w:right="0"/>
        <w:rPr>
          <w:rFonts w:ascii="Times New Roman" w:hAnsi="Times New Roman"/>
        </w:rPr>
      </w:pPr>
    </w:p>
    <w:p w:rsidR="00C227EC" w:rsidRPr="006B7E85" w:rsidRDefault="00670323" w:rsidP="008357EA">
      <w:pPr>
        <w:spacing w:line="312" w:lineRule="auto"/>
        <w:ind w:left="3828" w:right="0"/>
        <w:jc w:val="center"/>
        <w:rPr>
          <w:rFonts w:ascii="Times New Roman" w:hAnsi="Times New Roman"/>
          <w:b/>
        </w:rPr>
      </w:pPr>
      <w:r w:rsidRPr="006B7E85">
        <w:rPr>
          <w:rFonts w:ascii="Times New Roman" w:hAnsi="Times New Roman"/>
          <w:b/>
        </w:rPr>
        <w:t>ΗΜΕΡΟΜΗΝΙΑ ΣΥΝΤΑΞΗΣ</w:t>
      </w:r>
    </w:p>
    <w:p w:rsidR="00891B4C" w:rsidRPr="006B7E85" w:rsidRDefault="00891B4C" w:rsidP="008357EA">
      <w:pPr>
        <w:spacing w:line="312" w:lineRule="auto"/>
        <w:ind w:left="3828" w:right="0"/>
        <w:jc w:val="center"/>
        <w:rPr>
          <w:rFonts w:ascii="Times New Roman" w:hAnsi="Times New Roman"/>
          <w:b/>
        </w:rPr>
      </w:pPr>
    </w:p>
    <w:p w:rsidR="008811F7" w:rsidRPr="006B7E85" w:rsidRDefault="00891B4C" w:rsidP="008357EA">
      <w:pPr>
        <w:spacing w:line="312" w:lineRule="auto"/>
        <w:ind w:left="3828" w:right="0"/>
        <w:jc w:val="center"/>
        <w:rPr>
          <w:rFonts w:ascii="Times New Roman" w:hAnsi="Times New Roman"/>
          <w:b/>
        </w:rPr>
      </w:pPr>
      <w:r w:rsidRPr="006B7E85">
        <w:rPr>
          <w:rFonts w:ascii="Times New Roman" w:hAnsi="Times New Roman"/>
          <w:b/>
        </w:rPr>
        <w:t>Ο</w:t>
      </w:r>
    </w:p>
    <w:p w:rsidR="00891B4C" w:rsidRPr="008811F7" w:rsidRDefault="00891B4C" w:rsidP="008357EA">
      <w:pPr>
        <w:spacing w:line="312" w:lineRule="auto"/>
        <w:ind w:left="3828" w:right="0"/>
        <w:jc w:val="center"/>
        <w:rPr>
          <w:rFonts w:ascii="Times New Roman" w:hAnsi="Times New Roman"/>
          <w:b/>
        </w:rPr>
      </w:pPr>
      <w:r w:rsidRPr="006B7E85">
        <w:rPr>
          <w:rFonts w:ascii="Times New Roman" w:hAnsi="Times New Roman"/>
          <w:b/>
        </w:rPr>
        <w:t>ΔΙΑΧΕΙΡΙΣΤΗΣ</w:t>
      </w:r>
    </w:p>
    <w:p w:rsidR="00891B4C" w:rsidRDefault="00891B4C" w:rsidP="008357EA">
      <w:pPr>
        <w:spacing w:line="312" w:lineRule="auto"/>
        <w:rPr>
          <w:rFonts w:ascii="Times New Roman" w:hAnsi="Times New Roman"/>
        </w:rPr>
      </w:pPr>
    </w:p>
    <w:p w:rsidR="00891B4C" w:rsidRPr="00C227EC" w:rsidRDefault="00891B4C" w:rsidP="00DD718D">
      <w:pPr>
        <w:rPr>
          <w:rFonts w:ascii="Times New Roman" w:hAnsi="Times New Roman"/>
        </w:rPr>
      </w:pPr>
    </w:p>
    <w:p w:rsidR="00C227EC" w:rsidRPr="00670323" w:rsidRDefault="008357EA" w:rsidP="00670323">
      <w:pPr>
        <w:ind w:right="-1"/>
        <w:rPr>
          <w:rFonts w:ascii="Times New Roman" w:hAnsi="Times New Roman"/>
          <w:b/>
          <w:u w:val="single"/>
        </w:rPr>
      </w:pPr>
      <w:r>
        <w:rPr>
          <w:rFonts w:ascii="Times New Roman" w:hAnsi="Times New Roman"/>
          <w:b/>
          <w:u w:val="single"/>
        </w:rPr>
        <w:br w:type="page"/>
      </w:r>
      <w:r w:rsidR="00C227EC" w:rsidRPr="00670323">
        <w:rPr>
          <w:rFonts w:ascii="Times New Roman" w:hAnsi="Times New Roman"/>
          <w:b/>
          <w:u w:val="single"/>
        </w:rPr>
        <w:t xml:space="preserve">Σχετικές πληροφορίες με την απολογιστική έκθεση προόδου ανευρίσκονται </w:t>
      </w:r>
    </w:p>
    <w:p w:rsidR="00C227EC" w:rsidRPr="00C227EC" w:rsidRDefault="00C227EC" w:rsidP="00670323">
      <w:pPr>
        <w:numPr>
          <w:ilvl w:val="0"/>
          <w:numId w:val="5"/>
        </w:numPr>
        <w:spacing w:line="240" w:lineRule="auto"/>
        <w:ind w:right="-1"/>
        <w:rPr>
          <w:rFonts w:ascii="Times New Roman" w:hAnsi="Times New Roman"/>
          <w:iCs/>
        </w:rPr>
      </w:pPr>
      <w:r w:rsidRPr="00C227EC">
        <w:rPr>
          <w:rFonts w:ascii="Times New Roman" w:hAnsi="Times New Roman"/>
        </w:rPr>
        <w:t xml:space="preserve">Στην  </w:t>
      </w:r>
      <w:proofErr w:type="spellStart"/>
      <w:r w:rsidRPr="00C227EC">
        <w:rPr>
          <w:rFonts w:ascii="Times New Roman" w:hAnsi="Times New Roman"/>
        </w:rPr>
        <w:t>υπ΄αρ</w:t>
      </w:r>
      <w:proofErr w:type="spellEnd"/>
      <w:r w:rsidRPr="00C227EC">
        <w:rPr>
          <w:rFonts w:ascii="Times New Roman" w:hAnsi="Times New Roman"/>
        </w:rPr>
        <w:t>. 2106/31/01/2013 (ΦΕΚ183/τ. Β/31-01-2013) Υπουργική Απόφαση « Καθορισμός των δικαιολογητικών για τον έλεγχο των Γενικών Επενδυτικών Σχεδίων και των Μεγάλων Επενδυτικών Σχεδίων του ν.3908/2011 καθώς και των επενδύσεων ή και προγραμμάτων χρηματοδοτικής μίσθωσης που έχουν υπαχθεί στα κίνητρα της επιχορήγησης ή και της επιδότησης τόκων ή και επιδότησης χρηματοδοτικής μίσθωσης ή επιδότησης του κόστους της δημιουργουμένης απασχόλησης προηγούμενων επενδυτικών νόμων (ν.3299/2004 ν.2601/98, και ν.1892/90)»</w:t>
      </w:r>
    </w:p>
    <w:p w:rsidR="00C227EC" w:rsidRPr="00E24ABF" w:rsidRDefault="00C227EC" w:rsidP="00670323">
      <w:pPr>
        <w:numPr>
          <w:ilvl w:val="0"/>
          <w:numId w:val="5"/>
        </w:numPr>
        <w:spacing w:line="240" w:lineRule="auto"/>
        <w:ind w:right="-1"/>
        <w:rPr>
          <w:rFonts w:ascii="Times New Roman" w:hAnsi="Times New Roman"/>
        </w:rPr>
      </w:pPr>
      <w:r w:rsidRPr="00E24ABF">
        <w:rPr>
          <w:rFonts w:ascii="Times New Roman" w:hAnsi="Times New Roman"/>
        </w:rPr>
        <w:t xml:space="preserve">Και στις </w:t>
      </w:r>
      <w:r w:rsidRPr="00670323">
        <w:rPr>
          <w:rFonts w:ascii="Times New Roman" w:hAnsi="Times New Roman"/>
        </w:rPr>
        <w:t>παραγράφους</w:t>
      </w:r>
      <w:r w:rsidRPr="00E24ABF">
        <w:rPr>
          <w:rFonts w:ascii="Times New Roman" w:hAnsi="Times New Roman"/>
        </w:rPr>
        <w:t xml:space="preserve"> 3,4,5 της σχετικής επιστολής της υπηρεσίας προς την επιχείρηση</w:t>
      </w:r>
    </w:p>
    <w:p w:rsidR="00670323" w:rsidRPr="00E24ABF" w:rsidRDefault="00670323" w:rsidP="00E24ABF">
      <w:pPr>
        <w:numPr>
          <w:ilvl w:val="0"/>
          <w:numId w:val="5"/>
        </w:numPr>
        <w:spacing w:line="240" w:lineRule="auto"/>
        <w:ind w:right="-1"/>
        <w:rPr>
          <w:rFonts w:ascii="Times New Roman" w:hAnsi="Times New Roman"/>
        </w:rPr>
      </w:pPr>
      <w:r w:rsidRPr="00E24ABF">
        <w:rPr>
          <w:rFonts w:ascii="Times New Roman" w:hAnsi="Times New Roman"/>
        </w:rPr>
        <w:t xml:space="preserve">την </w:t>
      </w:r>
      <w:r w:rsidRPr="00670323">
        <w:rPr>
          <w:rFonts w:ascii="Times New Roman" w:hAnsi="Times New Roman"/>
        </w:rPr>
        <w:t>αποδοχή</w:t>
      </w:r>
      <w:r w:rsidRPr="00E24ABF">
        <w:rPr>
          <w:rFonts w:ascii="Times New Roman" w:hAnsi="Times New Roman"/>
        </w:rPr>
        <w:t xml:space="preserve"> όλων των προβλεπόμενων από το Σύστημα Διαχείρισης και Ελέγχου επιτόπιων ελέγχων  και επιθεωρήσεων από τα αρμόδια ελεγκτικά όργανα της Ελλάδας και της Ευρωπαϊκής Ένωσης και την παροχή σε αυτά όλων των δικαιολογητικών στοιχείων που ζητούνται</w:t>
      </w:r>
    </w:p>
    <w:p w:rsidR="00670323" w:rsidRPr="00E24ABF" w:rsidRDefault="00670323" w:rsidP="00E24ABF">
      <w:pPr>
        <w:numPr>
          <w:ilvl w:val="0"/>
          <w:numId w:val="5"/>
        </w:numPr>
        <w:spacing w:line="240" w:lineRule="auto"/>
        <w:ind w:right="-1"/>
        <w:rPr>
          <w:rFonts w:ascii="Times New Roman" w:hAnsi="Times New Roman"/>
        </w:rPr>
      </w:pPr>
      <w:r w:rsidRPr="00E24ABF">
        <w:rPr>
          <w:rFonts w:ascii="Times New Roman" w:hAnsi="Times New Roman"/>
        </w:rPr>
        <w:t>την τήρηση όλων των δικαιολογητικών εγγράφων σχετικά με τις δαπάνες του επενδυτικού σχεδίου το οποίο συγχρηματοδοτήθηκε, για διάστημα δέκα ετών μετά την ολοκλήρωση του σχεδίου, ανεξάρτητα από την άρση της σχετικής υποχρέωσης που ενδεχομένως προκύπτει από την εφαρμογή φορολογικών διατάξεων.</w:t>
      </w:r>
    </w:p>
    <w:p w:rsidR="00670323" w:rsidRPr="00E24ABF" w:rsidRDefault="00670323" w:rsidP="00670323">
      <w:pPr>
        <w:numPr>
          <w:ilvl w:val="0"/>
          <w:numId w:val="5"/>
        </w:numPr>
        <w:spacing w:line="240" w:lineRule="auto"/>
        <w:ind w:right="-1"/>
        <w:rPr>
          <w:rFonts w:ascii="Times New Roman" w:hAnsi="Times New Roman"/>
        </w:rPr>
      </w:pPr>
      <w:r w:rsidRPr="00E24ABF">
        <w:rPr>
          <w:rFonts w:ascii="Times New Roman" w:hAnsi="Times New Roman"/>
        </w:rPr>
        <w:t xml:space="preserve">την τήρηση σε διακριτούς λογαριασμούς Ενεργητικού και Παθητικού του Ε.Γ.Λ.Σ. στην περιγραφή των οποίων θα αναφέρεται ο αναπτυξιακός νόμος και ο αριθμός φακέλου της επένδυσης, όλων των οικονομικών πράξεων, που έχουν σχέση με το επενδυτικό σχέδιο και αφορούν </w:t>
      </w:r>
    </w:p>
    <w:p w:rsidR="00670323" w:rsidRPr="00C227EC" w:rsidRDefault="00670323" w:rsidP="00670323">
      <w:pPr>
        <w:spacing w:line="240" w:lineRule="auto"/>
        <w:ind w:left="153" w:right="-1"/>
        <w:rPr>
          <w:rFonts w:ascii="Times New Roman" w:eastAsia="Times New Roman" w:hAnsi="Times New Roman"/>
          <w:color w:val="000000"/>
          <w:lang w:eastAsia="el-GR"/>
        </w:rPr>
      </w:pPr>
      <w:r w:rsidRPr="00C227EC">
        <w:rPr>
          <w:rFonts w:ascii="Times New Roman" w:eastAsia="Times New Roman" w:hAnsi="Times New Roman"/>
          <w:color w:val="000000"/>
          <w:lang w:eastAsia="el-GR"/>
        </w:rPr>
        <w:t>Α. την απόκτηση των επενδυτικών αγαθών,</w:t>
      </w:r>
    </w:p>
    <w:p w:rsidR="00670323" w:rsidRPr="00C227EC" w:rsidRDefault="00670323" w:rsidP="00670323">
      <w:pPr>
        <w:spacing w:line="240" w:lineRule="auto"/>
        <w:ind w:left="153" w:right="-1"/>
        <w:rPr>
          <w:rFonts w:ascii="Times New Roman" w:eastAsia="Times New Roman" w:hAnsi="Times New Roman"/>
          <w:color w:val="000000"/>
          <w:lang w:eastAsia="el-GR"/>
        </w:rPr>
      </w:pPr>
      <w:r w:rsidRPr="00C227EC">
        <w:rPr>
          <w:rFonts w:ascii="Times New Roman" w:eastAsia="Times New Roman" w:hAnsi="Times New Roman"/>
          <w:color w:val="000000"/>
          <w:lang w:eastAsia="el-GR"/>
        </w:rPr>
        <w:t xml:space="preserve">Β. την εξόφληση των αντίστοιχων προμηθευτών, </w:t>
      </w:r>
    </w:p>
    <w:p w:rsidR="00670323" w:rsidRPr="00C227EC" w:rsidRDefault="00670323" w:rsidP="00670323">
      <w:pPr>
        <w:spacing w:line="240" w:lineRule="auto"/>
        <w:ind w:left="153" w:right="-1"/>
        <w:rPr>
          <w:rFonts w:ascii="Times New Roman" w:eastAsia="Times New Roman" w:hAnsi="Times New Roman"/>
          <w:color w:val="000000"/>
          <w:lang w:eastAsia="el-GR"/>
        </w:rPr>
      </w:pPr>
      <w:r w:rsidRPr="00C227EC">
        <w:rPr>
          <w:rFonts w:ascii="Times New Roman" w:eastAsia="Times New Roman" w:hAnsi="Times New Roman"/>
          <w:color w:val="000000"/>
          <w:lang w:eastAsia="el-GR"/>
        </w:rPr>
        <w:t>Γ. την χρηματοδότηση της επένδυσης.</w:t>
      </w:r>
    </w:p>
    <w:p w:rsidR="00E24ABF" w:rsidRDefault="00E24ABF" w:rsidP="00670323">
      <w:pPr>
        <w:spacing w:line="240" w:lineRule="auto"/>
        <w:ind w:left="153" w:right="-1"/>
        <w:rPr>
          <w:rFonts w:ascii="Times New Roman" w:eastAsia="Times New Roman" w:hAnsi="Times New Roman"/>
          <w:color w:val="000000"/>
          <w:lang w:eastAsia="el-GR"/>
        </w:rPr>
      </w:pPr>
    </w:p>
    <w:p w:rsidR="00670323" w:rsidRDefault="00670323" w:rsidP="00670323">
      <w:pPr>
        <w:spacing w:line="240" w:lineRule="auto"/>
        <w:ind w:left="153" w:right="-1"/>
        <w:rPr>
          <w:rFonts w:ascii="Times New Roman" w:eastAsia="Times New Roman" w:hAnsi="Times New Roman"/>
          <w:color w:val="000000"/>
          <w:lang w:eastAsia="el-GR"/>
        </w:rPr>
      </w:pPr>
      <w:r>
        <w:rPr>
          <w:rFonts w:ascii="Times New Roman" w:eastAsia="Times New Roman" w:hAnsi="Times New Roman"/>
          <w:color w:val="000000"/>
          <w:lang w:eastAsia="el-GR"/>
        </w:rPr>
        <w:t xml:space="preserve">- </w:t>
      </w:r>
      <w:r w:rsidRPr="00C227EC">
        <w:rPr>
          <w:rFonts w:ascii="Times New Roman" w:eastAsia="Times New Roman" w:hAnsi="Times New Roman"/>
          <w:color w:val="000000"/>
          <w:lang w:eastAsia="el-GR"/>
        </w:rPr>
        <w:t xml:space="preserve">Οι εταιρείες καλούνται να προχωρήσουν μέσα στην τρέχουσα χρήση στις απαραίτητες εγγραφές τακτοποίησης, έτσι ώστε να μεταφερθούν στους εν λόγω λογαριασμούς τα ποσά, τα οποία αφορούν τις συγκεκριμένες επενδύσεις και έχουν καταχωρηθεί σε προηγούμενες διαχειριστικές χρήσεις. Εναλλακτικά οι εταιρείες για τις κλεισμένες διαχειριστικές χρήσεις μπορούν να συντάξουν Απολογιστικές Εκθέσεις </w:t>
      </w:r>
      <w:r w:rsidRPr="00E24ABF">
        <w:rPr>
          <w:rFonts w:ascii="Times New Roman" w:eastAsia="Times New Roman" w:hAnsi="Times New Roman"/>
          <w:color w:val="000000"/>
          <w:lang w:eastAsia="el-GR"/>
        </w:rPr>
        <w:t xml:space="preserve">Προόδου των εν εξελίξει και των ολοκληρωμένων επενδυτικών σχεδίων </w:t>
      </w:r>
      <w:r w:rsidR="004D0862" w:rsidRPr="00E24ABF">
        <w:rPr>
          <w:rFonts w:ascii="Times New Roman" w:eastAsia="Times New Roman" w:hAnsi="Times New Roman"/>
          <w:color w:val="000000"/>
          <w:lang w:eastAsia="el-GR"/>
        </w:rPr>
        <w:t>οι οποίες εντάχθηκαν με</w:t>
      </w:r>
      <w:r w:rsidR="00E24ABF" w:rsidRPr="00E24ABF">
        <w:rPr>
          <w:rFonts w:ascii="Times New Roman" w:eastAsia="Times New Roman" w:hAnsi="Times New Roman"/>
          <w:color w:val="000000"/>
          <w:lang w:eastAsia="el-GR"/>
        </w:rPr>
        <w:t>τά</w:t>
      </w:r>
      <w:r w:rsidR="004D0862" w:rsidRPr="00E24ABF">
        <w:rPr>
          <w:rFonts w:ascii="Times New Roman" w:eastAsia="Times New Roman" w:hAnsi="Times New Roman"/>
          <w:color w:val="000000"/>
          <w:lang w:eastAsia="el-GR"/>
        </w:rPr>
        <w:t xml:space="preserve"> τον επι</w:t>
      </w:r>
      <w:r w:rsidR="00E24ABF" w:rsidRPr="00E24ABF">
        <w:rPr>
          <w:rFonts w:ascii="Times New Roman" w:eastAsia="Times New Roman" w:hAnsi="Times New Roman"/>
          <w:color w:val="000000"/>
          <w:lang w:eastAsia="el-GR"/>
        </w:rPr>
        <w:t>τόπιο έλεγχο</w:t>
      </w:r>
      <w:r w:rsidRPr="00E24ABF">
        <w:rPr>
          <w:rFonts w:ascii="Times New Roman" w:eastAsia="Times New Roman" w:hAnsi="Times New Roman"/>
          <w:color w:val="000000"/>
          <w:lang w:eastAsia="el-GR"/>
        </w:rPr>
        <w:t>, που θα αναφέρονται στις ανωτέρω πληροφορίες. Οι απολογιστικές Εκθέσεις Προόδου θα υπογράφονται από τον νόμιμο εκπρόσωπο της Εταιρείας.</w:t>
      </w:r>
    </w:p>
    <w:p w:rsidR="00670323" w:rsidRDefault="00670323" w:rsidP="00670323">
      <w:pPr>
        <w:spacing w:line="240" w:lineRule="auto"/>
        <w:ind w:left="153" w:right="-1"/>
        <w:rPr>
          <w:rFonts w:ascii="Times New Roman" w:eastAsia="Times New Roman" w:hAnsi="Times New Roman"/>
          <w:color w:val="000000"/>
          <w:highlight w:val="cyan"/>
          <w:lang w:eastAsia="el-GR"/>
        </w:rPr>
      </w:pPr>
    </w:p>
    <w:p w:rsidR="00670323" w:rsidRPr="00C227EC" w:rsidRDefault="00670323" w:rsidP="00670323">
      <w:pPr>
        <w:spacing w:line="240" w:lineRule="auto"/>
        <w:ind w:left="153" w:right="-1"/>
        <w:rPr>
          <w:rFonts w:ascii="Times New Roman" w:hAnsi="Times New Roman"/>
          <w:i/>
          <w:iCs/>
        </w:rPr>
      </w:pPr>
      <w:r w:rsidRPr="00E24ABF">
        <w:rPr>
          <w:rFonts w:ascii="Times New Roman" w:eastAsia="Times New Roman" w:hAnsi="Times New Roman"/>
          <w:color w:val="000000"/>
          <w:lang w:eastAsia="el-GR"/>
        </w:rPr>
        <w:t>- Οι εταιρείες που τηρούν βιβλία Β΄ κατηγορίας θα αποτυπώνουν τις ανωτέρω πληροφορίες, που αφορούν τις οικονομικές πράξεις, που έχουν σχέση με το επενδυτικό σχέδιο, στις τελευταίες σελίδες του Βιβλίου Εσόδων-Εξόδων.</w:t>
      </w:r>
    </w:p>
    <w:p w:rsidR="00C227EC" w:rsidRPr="00C227EC" w:rsidRDefault="00C227EC" w:rsidP="00670323">
      <w:pPr>
        <w:ind w:right="-1"/>
        <w:rPr>
          <w:rFonts w:ascii="Times New Roman" w:hAnsi="Times New Roman"/>
        </w:rPr>
      </w:pPr>
    </w:p>
    <w:sectPr w:rsidR="00C227EC" w:rsidRPr="00C227EC" w:rsidSect="00670323">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E7B" w:rsidRDefault="00F97E7B" w:rsidP="007C5C2B">
      <w:pPr>
        <w:spacing w:line="240" w:lineRule="auto"/>
      </w:pPr>
      <w:r>
        <w:separator/>
      </w:r>
    </w:p>
  </w:endnote>
  <w:endnote w:type="continuationSeparator" w:id="0">
    <w:p w:rsidR="00F97E7B" w:rsidRDefault="00F97E7B" w:rsidP="007C5C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7B6" w:rsidRDefault="004C2727">
    <w:pPr>
      <w:pStyle w:val="a4"/>
      <w:jc w:val="center"/>
    </w:pPr>
    <w:fldSimple w:instr=" PAGE   \* MERGEFORMAT ">
      <w:r w:rsidR="00481DA5">
        <w:rPr>
          <w:noProof/>
        </w:rPr>
        <w:t>1</w:t>
      </w:r>
    </w:fldSimple>
  </w:p>
  <w:p w:rsidR="005A07B6" w:rsidRDefault="005A07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E7B" w:rsidRDefault="00F97E7B" w:rsidP="007C5C2B">
      <w:pPr>
        <w:spacing w:line="240" w:lineRule="auto"/>
      </w:pPr>
      <w:r>
        <w:separator/>
      </w:r>
    </w:p>
  </w:footnote>
  <w:footnote w:type="continuationSeparator" w:id="0">
    <w:p w:rsidR="00F97E7B" w:rsidRDefault="00F97E7B" w:rsidP="007C5C2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3A2"/>
    <w:multiLevelType w:val="hybridMultilevel"/>
    <w:tmpl w:val="678492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10C6156"/>
    <w:multiLevelType w:val="hybridMultilevel"/>
    <w:tmpl w:val="1AE2D866"/>
    <w:lvl w:ilvl="0" w:tplc="78329A00">
      <w:start w:val="1"/>
      <w:numFmt w:val="decimal"/>
      <w:lvlText w:val="%1."/>
      <w:lvlJc w:val="left"/>
      <w:pPr>
        <w:tabs>
          <w:tab w:val="num" w:pos="360"/>
        </w:tabs>
        <w:ind w:left="360" w:hanging="360"/>
      </w:pPr>
      <w:rPr>
        <w:rFonts w:ascii="Verdana" w:hAnsi="Verdana" w:hint="default"/>
        <w:b w:val="0"/>
        <w:i w:val="0"/>
        <w:color w:val="auto"/>
      </w:rPr>
    </w:lvl>
    <w:lvl w:ilvl="1" w:tplc="04080019" w:tentative="1">
      <w:start w:val="1"/>
      <w:numFmt w:val="lowerLetter"/>
      <w:lvlText w:val="%2."/>
      <w:lvlJc w:val="left"/>
      <w:pPr>
        <w:tabs>
          <w:tab w:val="num" w:pos="873"/>
        </w:tabs>
        <w:ind w:left="873" w:hanging="360"/>
      </w:pPr>
    </w:lvl>
    <w:lvl w:ilvl="2" w:tplc="0408001B" w:tentative="1">
      <w:start w:val="1"/>
      <w:numFmt w:val="lowerRoman"/>
      <w:lvlText w:val="%3."/>
      <w:lvlJc w:val="right"/>
      <w:pPr>
        <w:tabs>
          <w:tab w:val="num" w:pos="1593"/>
        </w:tabs>
        <w:ind w:left="1593" w:hanging="180"/>
      </w:pPr>
    </w:lvl>
    <w:lvl w:ilvl="3" w:tplc="0408000F" w:tentative="1">
      <w:start w:val="1"/>
      <w:numFmt w:val="decimal"/>
      <w:lvlText w:val="%4."/>
      <w:lvlJc w:val="left"/>
      <w:pPr>
        <w:tabs>
          <w:tab w:val="num" w:pos="2313"/>
        </w:tabs>
        <w:ind w:left="2313" w:hanging="360"/>
      </w:pPr>
    </w:lvl>
    <w:lvl w:ilvl="4" w:tplc="04080019" w:tentative="1">
      <w:start w:val="1"/>
      <w:numFmt w:val="lowerLetter"/>
      <w:lvlText w:val="%5."/>
      <w:lvlJc w:val="left"/>
      <w:pPr>
        <w:tabs>
          <w:tab w:val="num" w:pos="3033"/>
        </w:tabs>
        <w:ind w:left="3033" w:hanging="360"/>
      </w:pPr>
    </w:lvl>
    <w:lvl w:ilvl="5" w:tplc="0408001B" w:tentative="1">
      <w:start w:val="1"/>
      <w:numFmt w:val="lowerRoman"/>
      <w:lvlText w:val="%6."/>
      <w:lvlJc w:val="right"/>
      <w:pPr>
        <w:tabs>
          <w:tab w:val="num" w:pos="3753"/>
        </w:tabs>
        <w:ind w:left="3753" w:hanging="180"/>
      </w:pPr>
    </w:lvl>
    <w:lvl w:ilvl="6" w:tplc="0408000F" w:tentative="1">
      <w:start w:val="1"/>
      <w:numFmt w:val="decimal"/>
      <w:lvlText w:val="%7."/>
      <w:lvlJc w:val="left"/>
      <w:pPr>
        <w:tabs>
          <w:tab w:val="num" w:pos="4473"/>
        </w:tabs>
        <w:ind w:left="4473" w:hanging="360"/>
      </w:pPr>
    </w:lvl>
    <w:lvl w:ilvl="7" w:tplc="04080019" w:tentative="1">
      <w:start w:val="1"/>
      <w:numFmt w:val="lowerLetter"/>
      <w:lvlText w:val="%8."/>
      <w:lvlJc w:val="left"/>
      <w:pPr>
        <w:tabs>
          <w:tab w:val="num" w:pos="5193"/>
        </w:tabs>
        <w:ind w:left="5193" w:hanging="360"/>
      </w:pPr>
    </w:lvl>
    <w:lvl w:ilvl="8" w:tplc="0408001B" w:tentative="1">
      <w:start w:val="1"/>
      <w:numFmt w:val="lowerRoman"/>
      <w:lvlText w:val="%9."/>
      <w:lvlJc w:val="right"/>
      <w:pPr>
        <w:tabs>
          <w:tab w:val="num" w:pos="5913"/>
        </w:tabs>
        <w:ind w:left="5913" w:hanging="180"/>
      </w:pPr>
    </w:lvl>
  </w:abstractNum>
  <w:abstractNum w:abstractNumId="2">
    <w:nsid w:val="48D9761A"/>
    <w:multiLevelType w:val="hybridMultilevel"/>
    <w:tmpl w:val="3168E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9020BF6"/>
    <w:multiLevelType w:val="hybridMultilevel"/>
    <w:tmpl w:val="3348BD26"/>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4">
    <w:nsid w:val="72E22340"/>
    <w:multiLevelType w:val="hybridMultilevel"/>
    <w:tmpl w:val="005621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20"/>
  <w:characterSpacingControl w:val="doNotCompress"/>
  <w:footnotePr>
    <w:footnote w:id="-1"/>
    <w:footnote w:id="0"/>
  </w:footnotePr>
  <w:endnotePr>
    <w:endnote w:id="-1"/>
    <w:endnote w:id="0"/>
  </w:endnotePr>
  <w:compat/>
  <w:rsids>
    <w:rsidRoot w:val="00AA51DD"/>
    <w:rsid w:val="00066B87"/>
    <w:rsid w:val="00084526"/>
    <w:rsid w:val="00091A01"/>
    <w:rsid w:val="000C4616"/>
    <w:rsid w:val="00105DAB"/>
    <w:rsid w:val="00153AA0"/>
    <w:rsid w:val="0016587A"/>
    <w:rsid w:val="001C2299"/>
    <w:rsid w:val="001E2EC1"/>
    <w:rsid w:val="001E7934"/>
    <w:rsid w:val="001F25C5"/>
    <w:rsid w:val="001F5AC0"/>
    <w:rsid w:val="002462FA"/>
    <w:rsid w:val="00246B68"/>
    <w:rsid w:val="002528D0"/>
    <w:rsid w:val="002678C0"/>
    <w:rsid w:val="00273E36"/>
    <w:rsid w:val="002A5D62"/>
    <w:rsid w:val="002D6733"/>
    <w:rsid w:val="002F087F"/>
    <w:rsid w:val="003007B0"/>
    <w:rsid w:val="0030363C"/>
    <w:rsid w:val="00332E18"/>
    <w:rsid w:val="003756E9"/>
    <w:rsid w:val="003819DB"/>
    <w:rsid w:val="00384A2B"/>
    <w:rsid w:val="003A208A"/>
    <w:rsid w:val="003A6A0F"/>
    <w:rsid w:val="003C3F73"/>
    <w:rsid w:val="003E61CA"/>
    <w:rsid w:val="00406C0B"/>
    <w:rsid w:val="0042187D"/>
    <w:rsid w:val="004376E7"/>
    <w:rsid w:val="004636AE"/>
    <w:rsid w:val="00481DA5"/>
    <w:rsid w:val="00496485"/>
    <w:rsid w:val="004A29CA"/>
    <w:rsid w:val="004A418A"/>
    <w:rsid w:val="004C2727"/>
    <w:rsid w:val="004C6842"/>
    <w:rsid w:val="004D0862"/>
    <w:rsid w:val="004E18EB"/>
    <w:rsid w:val="004F4503"/>
    <w:rsid w:val="00504BEA"/>
    <w:rsid w:val="00507A59"/>
    <w:rsid w:val="00521900"/>
    <w:rsid w:val="00530AF0"/>
    <w:rsid w:val="00557451"/>
    <w:rsid w:val="0056531B"/>
    <w:rsid w:val="0057564C"/>
    <w:rsid w:val="005A0789"/>
    <w:rsid w:val="005A07B6"/>
    <w:rsid w:val="005B516F"/>
    <w:rsid w:val="005C6531"/>
    <w:rsid w:val="005F417D"/>
    <w:rsid w:val="00635D40"/>
    <w:rsid w:val="006561DF"/>
    <w:rsid w:val="0066063A"/>
    <w:rsid w:val="00664B9B"/>
    <w:rsid w:val="00670323"/>
    <w:rsid w:val="006715B2"/>
    <w:rsid w:val="00677471"/>
    <w:rsid w:val="00680BE5"/>
    <w:rsid w:val="006B04A5"/>
    <w:rsid w:val="006B7E85"/>
    <w:rsid w:val="006C4F70"/>
    <w:rsid w:val="006E4D20"/>
    <w:rsid w:val="00706713"/>
    <w:rsid w:val="0072640D"/>
    <w:rsid w:val="00764112"/>
    <w:rsid w:val="007817B8"/>
    <w:rsid w:val="00781AC0"/>
    <w:rsid w:val="007964C3"/>
    <w:rsid w:val="007B685E"/>
    <w:rsid w:val="007C5C2B"/>
    <w:rsid w:val="007E35B4"/>
    <w:rsid w:val="007E5DE1"/>
    <w:rsid w:val="007F5962"/>
    <w:rsid w:val="008357EA"/>
    <w:rsid w:val="00856798"/>
    <w:rsid w:val="008778ED"/>
    <w:rsid w:val="008811F7"/>
    <w:rsid w:val="00887D8C"/>
    <w:rsid w:val="00891B4C"/>
    <w:rsid w:val="008A510B"/>
    <w:rsid w:val="008C756C"/>
    <w:rsid w:val="009117D8"/>
    <w:rsid w:val="00912781"/>
    <w:rsid w:val="00914B69"/>
    <w:rsid w:val="00932789"/>
    <w:rsid w:val="009426B9"/>
    <w:rsid w:val="009430E4"/>
    <w:rsid w:val="009441F8"/>
    <w:rsid w:val="00956605"/>
    <w:rsid w:val="009814C6"/>
    <w:rsid w:val="009838C4"/>
    <w:rsid w:val="009A080B"/>
    <w:rsid w:val="00A14646"/>
    <w:rsid w:val="00A33A90"/>
    <w:rsid w:val="00A56074"/>
    <w:rsid w:val="00A5696A"/>
    <w:rsid w:val="00A75A9E"/>
    <w:rsid w:val="00A81AB3"/>
    <w:rsid w:val="00A9358E"/>
    <w:rsid w:val="00AA51DD"/>
    <w:rsid w:val="00AD3E62"/>
    <w:rsid w:val="00AE1C52"/>
    <w:rsid w:val="00B07493"/>
    <w:rsid w:val="00B330D9"/>
    <w:rsid w:val="00B545EF"/>
    <w:rsid w:val="00B60889"/>
    <w:rsid w:val="00B663B2"/>
    <w:rsid w:val="00B85E39"/>
    <w:rsid w:val="00BE12DD"/>
    <w:rsid w:val="00C05819"/>
    <w:rsid w:val="00C11B28"/>
    <w:rsid w:val="00C227EC"/>
    <w:rsid w:val="00C4349A"/>
    <w:rsid w:val="00CF1A7A"/>
    <w:rsid w:val="00D0275C"/>
    <w:rsid w:val="00D071D3"/>
    <w:rsid w:val="00D66110"/>
    <w:rsid w:val="00D974F6"/>
    <w:rsid w:val="00DD526C"/>
    <w:rsid w:val="00DD718D"/>
    <w:rsid w:val="00DE1982"/>
    <w:rsid w:val="00DF5DD3"/>
    <w:rsid w:val="00DF6767"/>
    <w:rsid w:val="00E007A0"/>
    <w:rsid w:val="00E24ABF"/>
    <w:rsid w:val="00E40185"/>
    <w:rsid w:val="00E545E9"/>
    <w:rsid w:val="00E566B4"/>
    <w:rsid w:val="00E57E19"/>
    <w:rsid w:val="00E613EC"/>
    <w:rsid w:val="00E6462F"/>
    <w:rsid w:val="00E73491"/>
    <w:rsid w:val="00E751D9"/>
    <w:rsid w:val="00E9005B"/>
    <w:rsid w:val="00E94318"/>
    <w:rsid w:val="00EA06EF"/>
    <w:rsid w:val="00EF0EF1"/>
    <w:rsid w:val="00F1703B"/>
    <w:rsid w:val="00F204F5"/>
    <w:rsid w:val="00F3256E"/>
    <w:rsid w:val="00F44239"/>
    <w:rsid w:val="00F4436D"/>
    <w:rsid w:val="00F97E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EF1"/>
    <w:pPr>
      <w:spacing w:line="360" w:lineRule="auto"/>
      <w:ind w:right="-828"/>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5C2B"/>
    <w:pPr>
      <w:tabs>
        <w:tab w:val="center" w:pos="4153"/>
        <w:tab w:val="right" w:pos="8306"/>
      </w:tabs>
    </w:pPr>
  </w:style>
  <w:style w:type="character" w:customStyle="1" w:styleId="Char">
    <w:name w:val="Κεφαλίδα Char"/>
    <w:basedOn w:val="a0"/>
    <w:link w:val="a3"/>
    <w:uiPriority w:val="99"/>
    <w:semiHidden/>
    <w:rsid w:val="007C5C2B"/>
    <w:rPr>
      <w:lang w:eastAsia="en-US"/>
    </w:rPr>
  </w:style>
  <w:style w:type="paragraph" w:styleId="a4">
    <w:name w:val="footer"/>
    <w:basedOn w:val="a"/>
    <w:link w:val="Char0"/>
    <w:uiPriority w:val="99"/>
    <w:unhideWhenUsed/>
    <w:rsid w:val="007C5C2B"/>
    <w:pPr>
      <w:tabs>
        <w:tab w:val="center" w:pos="4153"/>
        <w:tab w:val="right" w:pos="8306"/>
      </w:tabs>
    </w:pPr>
  </w:style>
  <w:style w:type="character" w:customStyle="1" w:styleId="Char0">
    <w:name w:val="Υποσέλιδο Char"/>
    <w:basedOn w:val="a0"/>
    <w:link w:val="a4"/>
    <w:uiPriority w:val="99"/>
    <w:rsid w:val="007C5C2B"/>
    <w:rPr>
      <w:lang w:eastAsia="en-US"/>
    </w:rPr>
  </w:style>
  <w:style w:type="paragraph" w:customStyle="1" w:styleId="CharChar1CharCharCharChar">
    <w:name w:val="Char Char1 Char Char Char Char"/>
    <w:basedOn w:val="a"/>
    <w:rsid w:val="00E9005B"/>
    <w:pPr>
      <w:spacing w:after="160" w:line="240" w:lineRule="exact"/>
      <w:ind w:right="0"/>
      <w:jc w:val="left"/>
    </w:pPr>
    <w:rPr>
      <w:rFonts w:eastAsia="Times New Roman"/>
      <w:lang w:val="en-US"/>
    </w:rPr>
  </w:style>
  <w:style w:type="table" w:styleId="a5">
    <w:name w:val="Table Grid"/>
    <w:basedOn w:val="a1"/>
    <w:uiPriority w:val="59"/>
    <w:rsid w:val="001F25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670323"/>
    <w:pPr>
      <w:ind w:left="720"/>
    </w:pPr>
  </w:style>
</w:styles>
</file>

<file path=word/webSettings.xml><?xml version="1.0" encoding="utf-8"?>
<w:webSettings xmlns:r="http://schemas.openxmlformats.org/officeDocument/2006/relationships" xmlns:w="http://schemas.openxmlformats.org/wordprocessingml/2006/main">
  <w:divs>
    <w:div w:id="1295336065">
      <w:bodyDiv w:val="1"/>
      <w:marLeft w:val="0"/>
      <w:marRight w:val="0"/>
      <w:marTop w:val="0"/>
      <w:marBottom w:val="0"/>
      <w:divBdr>
        <w:top w:val="none" w:sz="0" w:space="0" w:color="auto"/>
        <w:left w:val="none" w:sz="0" w:space="0" w:color="auto"/>
        <w:bottom w:val="none" w:sz="0" w:space="0" w:color="auto"/>
        <w:right w:val="none" w:sz="0" w:space="0" w:color="auto"/>
      </w:divBdr>
      <w:divsChild>
        <w:div w:id="609122151">
          <w:marLeft w:val="0"/>
          <w:marRight w:val="0"/>
          <w:marTop w:val="0"/>
          <w:marBottom w:val="0"/>
          <w:divBdr>
            <w:top w:val="none" w:sz="0" w:space="0" w:color="auto"/>
            <w:left w:val="none" w:sz="0" w:space="0" w:color="auto"/>
            <w:bottom w:val="none" w:sz="0" w:space="0" w:color="auto"/>
            <w:right w:val="none" w:sz="0" w:space="0" w:color="auto"/>
          </w:divBdr>
          <w:divsChild>
            <w:div w:id="2112125114">
              <w:marLeft w:val="0"/>
              <w:marRight w:val="0"/>
              <w:marTop w:val="0"/>
              <w:marBottom w:val="0"/>
              <w:divBdr>
                <w:top w:val="none" w:sz="0" w:space="0" w:color="auto"/>
                <w:left w:val="none" w:sz="0" w:space="0" w:color="auto"/>
                <w:bottom w:val="none" w:sz="0" w:space="0" w:color="auto"/>
                <w:right w:val="none" w:sz="0" w:space="0" w:color="auto"/>
              </w:divBdr>
              <w:divsChild>
                <w:div w:id="806826244">
                  <w:marLeft w:val="0"/>
                  <w:marRight w:val="0"/>
                  <w:marTop w:val="0"/>
                  <w:marBottom w:val="0"/>
                  <w:divBdr>
                    <w:top w:val="none" w:sz="0" w:space="0" w:color="auto"/>
                    <w:left w:val="none" w:sz="0" w:space="0" w:color="auto"/>
                    <w:bottom w:val="none" w:sz="0" w:space="0" w:color="auto"/>
                    <w:right w:val="none" w:sz="0" w:space="0" w:color="auto"/>
                  </w:divBdr>
                  <w:divsChild>
                    <w:div w:id="1247114256">
                      <w:marLeft w:val="0"/>
                      <w:marRight w:val="0"/>
                      <w:marTop w:val="0"/>
                      <w:marBottom w:val="0"/>
                      <w:divBdr>
                        <w:top w:val="none" w:sz="0" w:space="0" w:color="auto"/>
                        <w:left w:val="none" w:sz="0" w:space="0" w:color="auto"/>
                        <w:bottom w:val="none" w:sz="0" w:space="0" w:color="auto"/>
                        <w:right w:val="none" w:sz="0" w:space="0" w:color="auto"/>
                      </w:divBdr>
                      <w:divsChild>
                        <w:div w:id="2057731696">
                          <w:marLeft w:val="0"/>
                          <w:marRight w:val="0"/>
                          <w:marTop w:val="0"/>
                          <w:marBottom w:val="0"/>
                          <w:divBdr>
                            <w:top w:val="none" w:sz="0" w:space="0" w:color="auto"/>
                            <w:left w:val="none" w:sz="0" w:space="0" w:color="auto"/>
                            <w:bottom w:val="none" w:sz="0" w:space="0" w:color="auto"/>
                            <w:right w:val="none" w:sz="0" w:space="0" w:color="auto"/>
                          </w:divBdr>
                          <w:divsChild>
                            <w:div w:id="631598571">
                              <w:marLeft w:val="0"/>
                              <w:marRight w:val="0"/>
                              <w:marTop w:val="0"/>
                              <w:marBottom w:val="0"/>
                              <w:divBdr>
                                <w:top w:val="none" w:sz="0" w:space="0" w:color="auto"/>
                                <w:left w:val="none" w:sz="0" w:space="0" w:color="auto"/>
                                <w:bottom w:val="none" w:sz="0" w:space="0" w:color="auto"/>
                                <w:right w:val="none" w:sz="0" w:space="0" w:color="auto"/>
                              </w:divBdr>
                              <w:divsChild>
                                <w:div w:id="1787651150">
                                  <w:marLeft w:val="0"/>
                                  <w:marRight w:val="0"/>
                                  <w:marTop w:val="0"/>
                                  <w:marBottom w:val="0"/>
                                  <w:divBdr>
                                    <w:top w:val="none" w:sz="0" w:space="0" w:color="auto"/>
                                    <w:left w:val="none" w:sz="0" w:space="0" w:color="auto"/>
                                    <w:bottom w:val="none" w:sz="0" w:space="0" w:color="auto"/>
                                    <w:right w:val="none" w:sz="0" w:space="0" w:color="auto"/>
                                  </w:divBdr>
                                  <w:divsChild>
                                    <w:div w:id="268465780">
                                      <w:marLeft w:val="0"/>
                                      <w:marRight w:val="0"/>
                                      <w:marTop w:val="0"/>
                                      <w:marBottom w:val="0"/>
                                      <w:divBdr>
                                        <w:top w:val="none" w:sz="0" w:space="0" w:color="auto"/>
                                        <w:left w:val="none" w:sz="0" w:space="0" w:color="auto"/>
                                        <w:bottom w:val="none" w:sz="0" w:space="0" w:color="auto"/>
                                        <w:right w:val="none" w:sz="0" w:space="0" w:color="auto"/>
                                      </w:divBdr>
                                      <w:divsChild>
                                        <w:div w:id="1668632562">
                                          <w:marLeft w:val="0"/>
                                          <w:marRight w:val="0"/>
                                          <w:marTop w:val="0"/>
                                          <w:marBottom w:val="0"/>
                                          <w:divBdr>
                                            <w:top w:val="none" w:sz="0" w:space="0" w:color="auto"/>
                                            <w:left w:val="none" w:sz="0" w:space="0" w:color="auto"/>
                                            <w:bottom w:val="none" w:sz="0" w:space="0" w:color="auto"/>
                                            <w:right w:val="none" w:sz="0" w:space="0" w:color="auto"/>
                                          </w:divBdr>
                                          <w:divsChild>
                                            <w:div w:id="645356429">
                                              <w:marLeft w:val="0"/>
                                              <w:marRight w:val="0"/>
                                              <w:marTop w:val="0"/>
                                              <w:marBottom w:val="0"/>
                                              <w:divBdr>
                                                <w:top w:val="none" w:sz="0" w:space="0" w:color="auto"/>
                                                <w:left w:val="none" w:sz="0" w:space="0" w:color="auto"/>
                                                <w:bottom w:val="none" w:sz="0" w:space="0" w:color="auto"/>
                                                <w:right w:val="none" w:sz="0" w:space="0" w:color="auto"/>
                                              </w:divBdr>
                                              <w:divsChild>
                                                <w:div w:id="248777353">
                                                  <w:marLeft w:val="24"/>
                                                  <w:marRight w:val="24"/>
                                                  <w:marTop w:val="24"/>
                                                  <w:marBottom w:val="24"/>
                                                  <w:divBdr>
                                                    <w:top w:val="none" w:sz="0" w:space="0" w:color="auto"/>
                                                    <w:left w:val="none" w:sz="0" w:space="0" w:color="auto"/>
                                                    <w:bottom w:val="none" w:sz="0" w:space="0" w:color="auto"/>
                                                    <w:right w:val="none" w:sz="0" w:space="0" w:color="auto"/>
                                                  </w:divBdr>
                                                  <w:divsChild>
                                                    <w:div w:id="1070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F357-DA63-48D0-A34C-0909BCD1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1240</Words>
  <Characters>6701</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Απολογιστική έκθεση προόδου</vt:lpstr>
    </vt:vector>
  </TitlesOfParts>
  <Company>Microsoft</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Απολογιστική έκθεση προόδου</dc:title>
  <dc:creator>valta</dc:creator>
  <cp:lastModifiedBy>George Bexis</cp:lastModifiedBy>
  <cp:revision>2</cp:revision>
  <cp:lastPrinted>2016-01-25T13:04:00Z</cp:lastPrinted>
  <dcterms:created xsi:type="dcterms:W3CDTF">2014-10-03T16:12:00Z</dcterms:created>
  <dcterms:modified xsi:type="dcterms:W3CDTF">2014-10-03T16:12:00Z</dcterms:modified>
</cp:coreProperties>
</file>